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CDF" w:rsidRDefault="00EB2F62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UNIVERSIDADE FEDERAL DE SÃO PAULO – UNIFESP</w:t>
      </w:r>
    </w:p>
    <w:p w:rsidR="00FC5CDF" w:rsidRDefault="00FC5CDF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FC5CDF" w:rsidRDefault="00EB2F62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RESULTADO SELEÇÃO DE BOLSISTAS PARA ATUAREM NO OBSERVATÓRIO DO USO DE MEDICAMENTOS E OUTRAS DROGAS </w:t>
      </w:r>
    </w:p>
    <w:p w:rsidR="00FC5CDF" w:rsidRDefault="00FC5CDF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FC5CDF" w:rsidRDefault="00FC5CDF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FC5CDF" w:rsidRDefault="00A305BA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EDITAL PROEC Nº. 714 DE 20</w:t>
      </w:r>
      <w:r w:rsidR="00EB2F62">
        <w:rPr>
          <w:rFonts w:ascii="Calibri" w:eastAsia="Calibri" w:hAnsi="Calibri" w:cs="Calibri"/>
          <w:sz w:val="24"/>
          <w:szCs w:val="24"/>
        </w:rPr>
        <w:t xml:space="preserve"> DE DEZEMBRO DE 2019</w:t>
      </w:r>
    </w:p>
    <w:p w:rsidR="00FC5CDF" w:rsidRDefault="00FC5CDF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FC5CDF" w:rsidRDefault="00FC5CDF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FC5CDF" w:rsidRDefault="00FC5CDF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FC5CDF" w:rsidRDefault="00FC5CDF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FC5CDF" w:rsidRDefault="00EB2F62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PRÓ-REITORIA DE EXTENSÃO E CULTURA DA UNIVERSIDADE FEDERAL DE SÃO PAULO torna público o resultado da seleção de bolsista para apoio ao Observatório do uso de medicamentos e outras drogas da Unifesp.</w:t>
      </w:r>
    </w:p>
    <w:p w:rsidR="00FC5CDF" w:rsidRDefault="00FC5CDF">
      <w:pPr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:rsidR="00FC5CDF" w:rsidRDefault="00FC5CDF">
      <w:pPr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10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1372"/>
        <w:gridCol w:w="1384"/>
        <w:gridCol w:w="1315"/>
        <w:gridCol w:w="1378"/>
        <w:gridCol w:w="1374"/>
        <w:gridCol w:w="1092"/>
      </w:tblGrid>
      <w:tr w:rsidR="00A305BA" w:rsidRPr="00431830" w:rsidTr="00A305BA">
        <w:trPr>
          <w:jc w:val="center"/>
        </w:trPr>
        <w:tc>
          <w:tcPr>
            <w:tcW w:w="2828" w:type="dxa"/>
            <w:shd w:val="clear" w:color="auto" w:fill="auto"/>
            <w:vAlign w:val="center"/>
          </w:tcPr>
          <w:p w:rsidR="00A305BA" w:rsidRPr="00431830" w:rsidRDefault="00A305BA" w:rsidP="003C60AE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31830">
              <w:rPr>
                <w:rFonts w:ascii="Calibri" w:hAnsi="Calibri" w:cs="Calibri"/>
                <w:b/>
                <w:sz w:val="22"/>
                <w:szCs w:val="22"/>
              </w:rPr>
              <w:t>Cargo/Função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A305BA" w:rsidRPr="00431830" w:rsidRDefault="00A305BA" w:rsidP="003C60AE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31830">
              <w:rPr>
                <w:rFonts w:ascii="Calibri" w:hAnsi="Calibri" w:cs="Calibri"/>
                <w:b/>
                <w:sz w:val="22"/>
                <w:szCs w:val="22"/>
              </w:rPr>
              <w:t>Escolaridade</w:t>
            </w:r>
          </w:p>
        </w:tc>
        <w:tc>
          <w:tcPr>
            <w:tcW w:w="1384" w:type="dxa"/>
          </w:tcPr>
          <w:p w:rsidR="00A305BA" w:rsidRDefault="00A305BA" w:rsidP="003C60AE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305BA" w:rsidRDefault="00A305BA" w:rsidP="003C60AE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Requisito</w:t>
            </w:r>
          </w:p>
        </w:tc>
        <w:tc>
          <w:tcPr>
            <w:tcW w:w="1315" w:type="dxa"/>
          </w:tcPr>
          <w:p w:rsidR="00A305BA" w:rsidRPr="00431830" w:rsidRDefault="00A305BA" w:rsidP="003C60AE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Local de Atuação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A305BA" w:rsidRPr="00431830" w:rsidRDefault="00A305BA" w:rsidP="003C60AE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31830">
              <w:rPr>
                <w:rFonts w:ascii="Calibri" w:hAnsi="Calibri" w:cs="Calibri"/>
                <w:b/>
                <w:sz w:val="22"/>
                <w:szCs w:val="22"/>
              </w:rPr>
              <w:t>Quantidade Bolsas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A305BA" w:rsidRPr="00431830" w:rsidRDefault="00A305BA" w:rsidP="003C60AE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31830">
              <w:rPr>
                <w:rFonts w:ascii="Calibri" w:hAnsi="Calibri" w:cs="Calibri"/>
                <w:b/>
                <w:sz w:val="22"/>
                <w:szCs w:val="22"/>
              </w:rPr>
              <w:t>Valor mensal da Bolsa (R$)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305BA" w:rsidRPr="00431830" w:rsidRDefault="00A305BA" w:rsidP="003C60AE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31830">
              <w:rPr>
                <w:rFonts w:ascii="Calibri" w:hAnsi="Calibri" w:cs="Calibri"/>
                <w:b/>
                <w:sz w:val="22"/>
                <w:szCs w:val="22"/>
              </w:rPr>
              <w:t xml:space="preserve">Duração </w:t>
            </w:r>
          </w:p>
        </w:tc>
      </w:tr>
      <w:tr w:rsidR="00A305BA" w:rsidRPr="00431830" w:rsidTr="00A305BA">
        <w:trPr>
          <w:jc w:val="center"/>
        </w:trPr>
        <w:tc>
          <w:tcPr>
            <w:tcW w:w="2828" w:type="dxa"/>
            <w:shd w:val="clear" w:color="auto" w:fill="auto"/>
            <w:vAlign w:val="center"/>
          </w:tcPr>
          <w:p w:rsidR="00A305BA" w:rsidRPr="0030627F" w:rsidRDefault="00A305BA" w:rsidP="003C60AE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627F">
              <w:rPr>
                <w:rFonts w:ascii="Calibri" w:hAnsi="Calibri" w:cs="Calibri"/>
                <w:sz w:val="22"/>
                <w:szCs w:val="22"/>
              </w:rPr>
              <w:t>1.1 Apoio</w:t>
            </w:r>
            <w:r w:rsidRPr="0030627F">
              <w:rPr>
                <w:rFonts w:ascii="Calibri" w:hAnsi="Calibri" w:cs="Calibr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30627F">
              <w:rPr>
                <w:rFonts w:ascii="Calibri" w:hAnsi="Calibri" w:cs="Calibri"/>
                <w:sz w:val="22"/>
                <w:szCs w:val="22"/>
              </w:rPr>
              <w:t>as atividades de comunicação visual e tradução do conhecimento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sobre o uso de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psicofármacos</w:t>
            </w:r>
            <w:proofErr w:type="spellEnd"/>
          </w:p>
        </w:tc>
        <w:tc>
          <w:tcPr>
            <w:tcW w:w="1372" w:type="dxa"/>
            <w:shd w:val="clear" w:color="auto" w:fill="auto"/>
            <w:vAlign w:val="center"/>
          </w:tcPr>
          <w:p w:rsidR="00A305BA" w:rsidRPr="0030627F" w:rsidRDefault="00A305BA" w:rsidP="003C60AE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627F">
              <w:rPr>
                <w:rFonts w:ascii="Calibri" w:hAnsi="Calibri" w:cs="Calibri"/>
                <w:sz w:val="22"/>
                <w:szCs w:val="22"/>
              </w:rPr>
              <w:t>Graduando</w:t>
            </w:r>
          </w:p>
        </w:tc>
        <w:tc>
          <w:tcPr>
            <w:tcW w:w="1384" w:type="dxa"/>
          </w:tcPr>
          <w:p w:rsidR="00A305BA" w:rsidRDefault="00A305BA" w:rsidP="003C60AE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Ser estudante de curso de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graduação  em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saúde da Unifesp</w:t>
            </w:r>
          </w:p>
        </w:tc>
        <w:tc>
          <w:tcPr>
            <w:tcW w:w="1315" w:type="dxa"/>
            <w:vAlign w:val="center"/>
          </w:tcPr>
          <w:p w:rsidR="00A305BA" w:rsidRPr="0030627F" w:rsidRDefault="00A305BA" w:rsidP="003C60AE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Diadema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A305BA" w:rsidRPr="0030627F" w:rsidRDefault="00A305BA" w:rsidP="003C60AE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627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A305BA" w:rsidRPr="0030627F" w:rsidRDefault="00A305BA" w:rsidP="003C60AE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400,00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305BA" w:rsidRPr="0030627F" w:rsidRDefault="00A305BA" w:rsidP="003C60AE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627F">
              <w:rPr>
                <w:rFonts w:ascii="Calibri" w:hAnsi="Calibri" w:cs="Calibri"/>
                <w:sz w:val="22"/>
                <w:szCs w:val="22"/>
              </w:rPr>
              <w:t>8 meses</w:t>
            </w:r>
          </w:p>
        </w:tc>
      </w:tr>
      <w:tr w:rsidR="00A305BA" w:rsidRPr="00431830" w:rsidTr="00A305BA">
        <w:trPr>
          <w:jc w:val="center"/>
        </w:trPr>
        <w:tc>
          <w:tcPr>
            <w:tcW w:w="2828" w:type="dxa"/>
            <w:shd w:val="clear" w:color="auto" w:fill="auto"/>
            <w:vAlign w:val="center"/>
          </w:tcPr>
          <w:p w:rsidR="00A305BA" w:rsidRDefault="00A305BA" w:rsidP="003C60AE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1.2 Apoio à análise sobre o consumo de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psicofármacos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no ABC Paulista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A305BA" w:rsidRPr="001C1798" w:rsidRDefault="00A305BA" w:rsidP="003C60AE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1798">
              <w:rPr>
                <w:rFonts w:ascii="Calibri" w:hAnsi="Calibri" w:cs="Calibri"/>
                <w:sz w:val="22"/>
                <w:szCs w:val="22"/>
              </w:rPr>
              <w:t xml:space="preserve">Ensino </w:t>
            </w:r>
            <w:r>
              <w:rPr>
                <w:rFonts w:ascii="Calibri" w:hAnsi="Calibri" w:cs="Calibri"/>
                <w:sz w:val="22"/>
                <w:szCs w:val="22"/>
              </w:rPr>
              <w:t>Médio</w:t>
            </w:r>
            <w:r w:rsidRPr="001C1798">
              <w:rPr>
                <w:rFonts w:ascii="Calibri" w:hAnsi="Calibri" w:cs="Calibri"/>
                <w:sz w:val="22"/>
                <w:szCs w:val="22"/>
              </w:rPr>
              <w:t xml:space="preserve"> Completo</w:t>
            </w:r>
          </w:p>
        </w:tc>
        <w:tc>
          <w:tcPr>
            <w:tcW w:w="1384" w:type="dxa"/>
          </w:tcPr>
          <w:p w:rsidR="00A305BA" w:rsidRDefault="00A305BA" w:rsidP="003C60AE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Ser da comunidade, residente em Diadema ou município da região do ABC</w:t>
            </w:r>
          </w:p>
          <w:p w:rsidR="00A305BA" w:rsidRDefault="00A305BA" w:rsidP="003C60AE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Impeditivo: ser estudante ou servidor da UNIFESP</w:t>
            </w:r>
          </w:p>
        </w:tc>
        <w:tc>
          <w:tcPr>
            <w:tcW w:w="1315" w:type="dxa"/>
            <w:vAlign w:val="center"/>
          </w:tcPr>
          <w:p w:rsidR="00A305BA" w:rsidRDefault="00A305BA" w:rsidP="003C60AE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Diadema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A305BA" w:rsidRPr="00AA6E17" w:rsidRDefault="00A305BA" w:rsidP="003C60AE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A305BA" w:rsidRPr="0030627F" w:rsidRDefault="00A305BA" w:rsidP="003C60AE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650,00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305BA" w:rsidRPr="0030627F" w:rsidRDefault="00A305BA" w:rsidP="003C60AE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627F">
              <w:rPr>
                <w:rFonts w:ascii="Calibri" w:hAnsi="Calibri" w:cs="Calibri"/>
                <w:sz w:val="22"/>
                <w:szCs w:val="22"/>
              </w:rPr>
              <w:t>8 meses</w:t>
            </w:r>
          </w:p>
        </w:tc>
      </w:tr>
    </w:tbl>
    <w:p w:rsidR="00FC5CDF" w:rsidRDefault="00FC5CDF">
      <w:pPr>
        <w:jc w:val="right"/>
        <w:rPr>
          <w:rFonts w:ascii="Calibri" w:eastAsia="Calibri" w:hAnsi="Calibri" w:cs="Calibri"/>
          <w:sz w:val="24"/>
          <w:szCs w:val="24"/>
        </w:rPr>
      </w:pPr>
    </w:p>
    <w:p w:rsidR="00FC5CDF" w:rsidRDefault="00FC5CDF">
      <w:pPr>
        <w:jc w:val="right"/>
        <w:rPr>
          <w:rFonts w:ascii="Calibri" w:eastAsia="Calibri" w:hAnsi="Calibri" w:cs="Calibri"/>
          <w:sz w:val="24"/>
          <w:szCs w:val="24"/>
        </w:rPr>
      </w:pPr>
    </w:p>
    <w:p w:rsidR="00A305BA" w:rsidRDefault="00A305BA">
      <w:pPr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A305BA" w:rsidRDefault="00A305BA">
      <w:pPr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A305BA" w:rsidRDefault="00A305BA">
      <w:pPr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A305BA" w:rsidRDefault="00A305BA">
      <w:pPr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C5CDF" w:rsidRDefault="00EB2F62">
      <w:pPr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lastRenderedPageBreak/>
        <w:t>Lista de aprovados e suplentes</w:t>
      </w:r>
    </w:p>
    <w:p w:rsidR="00FC5CDF" w:rsidRDefault="00FC5CDF">
      <w:pPr>
        <w:rPr>
          <w:rFonts w:ascii="Calibri" w:eastAsia="Calibri" w:hAnsi="Calibri" w:cs="Calibri"/>
          <w:sz w:val="24"/>
          <w:szCs w:val="24"/>
        </w:rPr>
      </w:pPr>
    </w:p>
    <w:p w:rsidR="00FC5CDF" w:rsidRDefault="00FC5CDF">
      <w:pPr>
        <w:rPr>
          <w:rFonts w:ascii="Calibri" w:eastAsia="Calibri" w:hAnsi="Calibri" w:cs="Calibri"/>
          <w:sz w:val="24"/>
          <w:szCs w:val="24"/>
        </w:rPr>
      </w:pPr>
    </w:p>
    <w:p w:rsidR="00FC5CDF" w:rsidRDefault="00EB2F62">
      <w:pPr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 xml:space="preserve">1.1 </w:t>
      </w:r>
      <w:r>
        <w:rPr>
          <w:rFonts w:ascii="Calibri" w:eastAsia="Calibri" w:hAnsi="Calibri" w:cs="Calibri"/>
          <w:sz w:val="24"/>
          <w:szCs w:val="24"/>
        </w:rPr>
        <w:t xml:space="preserve">Apoio às atividades de comunicação visual e tradução do conhecimento sobre o uso de </w:t>
      </w:r>
      <w:proofErr w:type="spellStart"/>
      <w:r>
        <w:rPr>
          <w:rFonts w:ascii="Calibri" w:eastAsia="Calibri" w:hAnsi="Calibri" w:cs="Calibri"/>
          <w:sz w:val="24"/>
          <w:szCs w:val="24"/>
        </w:rPr>
        <w:t>psicofármacos</w:t>
      </w:r>
      <w:proofErr w:type="spellEnd"/>
    </w:p>
    <w:p w:rsidR="00FC5CDF" w:rsidRDefault="00A305BA" w:rsidP="00A305BA">
      <w:pPr>
        <w:spacing w:line="36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1.Carla Aparecida de Jesus Pereira</w:t>
      </w:r>
    </w:p>
    <w:p w:rsidR="00A305BA" w:rsidRDefault="00A305BA" w:rsidP="00A305BA">
      <w:pPr>
        <w:spacing w:line="360" w:lineRule="auto"/>
        <w:ind w:firstLine="720"/>
        <w:jc w:val="both"/>
        <w:rPr>
          <w:rFonts w:ascii="Calibri" w:eastAsia="Calibri" w:hAnsi="Calibri" w:cs="Calibri"/>
          <w:sz w:val="24"/>
          <w:szCs w:val="24"/>
          <w:highlight w:val="yellow"/>
        </w:rPr>
      </w:pPr>
      <w:r>
        <w:rPr>
          <w:rFonts w:ascii="Calibri" w:eastAsia="Calibri" w:hAnsi="Calibri" w:cs="Calibri"/>
          <w:sz w:val="24"/>
          <w:szCs w:val="24"/>
        </w:rPr>
        <w:t>2. Karina Moura (suplente)</w:t>
      </w:r>
    </w:p>
    <w:p w:rsidR="00FC5CDF" w:rsidRDefault="00FC5CDF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FC5CDF" w:rsidRDefault="00EB2F62" w:rsidP="00A305BA">
      <w:pPr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1.</w:t>
      </w:r>
      <w:r w:rsidR="00A305BA">
        <w:rPr>
          <w:rFonts w:ascii="Calibri" w:eastAsia="Calibri" w:hAnsi="Calibri" w:cs="Calibri"/>
          <w:sz w:val="24"/>
          <w:szCs w:val="24"/>
          <w:u w:val="single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Apoio à análise sobre o consumo de </w:t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psicofármacos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no ABC Paulista</w:t>
      </w:r>
    </w:p>
    <w:p w:rsidR="00FC5CDF" w:rsidRDefault="00A305BA" w:rsidP="00A305BA">
      <w:pPr>
        <w:spacing w:line="360" w:lineRule="auto"/>
        <w:ind w:firstLine="720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1. Heloisa Coli</w:t>
      </w:r>
    </w:p>
    <w:p w:rsidR="00FC5CDF" w:rsidRDefault="00EB2F62" w:rsidP="00A305BA">
      <w:pPr>
        <w:spacing w:line="360" w:lineRule="auto"/>
        <w:ind w:firstLine="720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2. </w:t>
      </w:r>
      <w:r w:rsidR="00A305BA">
        <w:rPr>
          <w:rFonts w:ascii="Calibri" w:eastAsia="Calibri" w:hAnsi="Calibri" w:cs="Calibri"/>
          <w:sz w:val="24"/>
          <w:szCs w:val="24"/>
        </w:rPr>
        <w:t>Andreia Fonseca Almeida (suplente)</w:t>
      </w:r>
    </w:p>
    <w:p w:rsidR="00FC5CDF" w:rsidRDefault="00FC5CDF">
      <w:pPr>
        <w:jc w:val="right"/>
        <w:rPr>
          <w:rFonts w:ascii="Calibri" w:eastAsia="Calibri" w:hAnsi="Calibri" w:cs="Calibri"/>
          <w:sz w:val="24"/>
          <w:szCs w:val="24"/>
        </w:rPr>
      </w:pPr>
    </w:p>
    <w:p w:rsidR="00FC5CDF" w:rsidRDefault="00EB2F62">
      <w:pPr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São Paulo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, </w:t>
      </w:r>
      <w:proofErr w:type="gramStart"/>
      <w:r>
        <w:rPr>
          <w:rFonts w:ascii="Calibri" w:eastAsia="Calibri" w:hAnsi="Calibri" w:cs="Calibri"/>
          <w:sz w:val="24"/>
          <w:szCs w:val="24"/>
          <w:highlight w:val="white"/>
        </w:rPr>
        <w:t>1</w:t>
      </w:r>
      <w:r w:rsidR="00A305BA">
        <w:rPr>
          <w:rFonts w:ascii="Calibri" w:eastAsia="Calibri" w:hAnsi="Calibri" w:cs="Calibri"/>
          <w:sz w:val="24"/>
          <w:szCs w:val="24"/>
          <w:highlight w:val="white"/>
        </w:rPr>
        <w:t>3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 de</w:t>
      </w:r>
      <w:proofErr w:type="gram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  <w:r w:rsidR="00A305BA">
        <w:rPr>
          <w:rFonts w:ascii="Calibri" w:eastAsia="Calibri" w:hAnsi="Calibri" w:cs="Calibri"/>
          <w:sz w:val="24"/>
          <w:szCs w:val="24"/>
          <w:highlight w:val="white"/>
        </w:rPr>
        <w:t>janeir</w:t>
      </w:r>
      <w:r>
        <w:rPr>
          <w:rFonts w:ascii="Calibri" w:eastAsia="Calibri" w:hAnsi="Calibri" w:cs="Calibri"/>
          <w:sz w:val="24"/>
          <w:szCs w:val="24"/>
          <w:highlight w:val="white"/>
        </w:rPr>
        <w:t>o de</w:t>
      </w:r>
      <w:r>
        <w:rPr>
          <w:rFonts w:ascii="Calibri" w:eastAsia="Calibri" w:hAnsi="Calibri" w:cs="Calibri"/>
          <w:sz w:val="24"/>
          <w:szCs w:val="24"/>
        </w:rPr>
        <w:t xml:space="preserve"> 20</w:t>
      </w:r>
      <w:r w:rsidR="00A305BA">
        <w:rPr>
          <w:rFonts w:ascii="Calibri" w:eastAsia="Calibri" w:hAnsi="Calibri" w:cs="Calibri"/>
          <w:sz w:val="24"/>
          <w:szCs w:val="24"/>
        </w:rPr>
        <w:t>20.</w:t>
      </w:r>
    </w:p>
    <w:p w:rsidR="00FC5CDF" w:rsidRDefault="00FC5CDF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FC5CDF" w:rsidRDefault="00FC5CDF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FC5CDF" w:rsidRDefault="00EB2F62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Profa. Dra.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Raiane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Patrícia Severino Assumpção </w:t>
      </w:r>
    </w:p>
    <w:p w:rsidR="00FC5CDF" w:rsidRDefault="00EB2F62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Pró-Reitora de Extensão e Cultura </w:t>
      </w:r>
    </w:p>
    <w:p w:rsidR="00FC5CDF" w:rsidRDefault="00EB2F62">
      <w:pPr>
        <w:jc w:val="center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Proec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– Unifesp</w:t>
      </w:r>
    </w:p>
    <w:sectPr w:rsidR="00FC5CDF">
      <w:headerReference w:type="default" r:id="rId7"/>
      <w:footerReference w:type="default" r:id="rId8"/>
      <w:pgSz w:w="11906" w:h="16838"/>
      <w:pgMar w:top="1134" w:right="850" w:bottom="851" w:left="1134" w:header="851" w:footer="12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A55" w:rsidRDefault="00180A55">
      <w:r>
        <w:separator/>
      </w:r>
    </w:p>
  </w:endnote>
  <w:endnote w:type="continuationSeparator" w:id="0">
    <w:p w:rsidR="00180A55" w:rsidRDefault="00180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CDF" w:rsidRDefault="00FC5CD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tbl>
    <w:tblPr>
      <w:tblStyle w:val="a1"/>
      <w:tblW w:w="6562" w:type="dxa"/>
      <w:tblInd w:w="0" w:type="dxa"/>
      <w:tblLayout w:type="fixed"/>
      <w:tblLook w:val="0000" w:firstRow="0" w:lastRow="0" w:firstColumn="0" w:lastColumn="0" w:noHBand="0" w:noVBand="0"/>
    </w:tblPr>
    <w:tblGrid>
      <w:gridCol w:w="6562"/>
    </w:tblGrid>
    <w:tr w:rsidR="00FC5CDF">
      <w:trPr>
        <w:trHeight w:val="270"/>
      </w:trPr>
      <w:tc>
        <w:tcPr>
          <w:tcW w:w="6562" w:type="dxa"/>
          <w:tcBorders>
            <w:top w:val="single" w:sz="4" w:space="0" w:color="000000"/>
          </w:tcBorders>
        </w:tcPr>
        <w:p w:rsidR="00FC5CDF" w:rsidRDefault="00EB2F62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80"/>
            <w:rPr>
              <w:i/>
              <w:color w:val="000000"/>
              <w:sz w:val="18"/>
              <w:szCs w:val="18"/>
            </w:rPr>
          </w:pPr>
          <w:r>
            <w:rPr>
              <w:i/>
              <w:color w:val="000000"/>
              <w:sz w:val="18"/>
              <w:szCs w:val="18"/>
            </w:rPr>
            <w:t xml:space="preserve">Rua Sena Madureira </w:t>
          </w:r>
          <w:proofErr w:type="gramStart"/>
          <w:r>
            <w:rPr>
              <w:i/>
              <w:color w:val="000000"/>
              <w:sz w:val="18"/>
              <w:szCs w:val="18"/>
            </w:rPr>
            <w:t>1500  2</w:t>
          </w:r>
          <w:proofErr w:type="gramEnd"/>
          <w:r>
            <w:rPr>
              <w:i/>
              <w:color w:val="000000"/>
              <w:sz w:val="18"/>
              <w:szCs w:val="18"/>
            </w:rPr>
            <w:t xml:space="preserve">° andar      CEP 04021-001 - São Paulo / SP </w:t>
          </w:r>
        </w:p>
      </w:tc>
    </w:tr>
  </w:tbl>
  <w:p w:rsidR="00FC5CDF" w:rsidRDefault="00EB2F62">
    <w:pPr>
      <w:jc w:val="center"/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5385435</wp:posOffset>
          </wp:positionH>
          <wp:positionV relativeFrom="paragraph">
            <wp:posOffset>-19049</wp:posOffset>
          </wp:positionV>
          <wp:extent cx="711200" cy="397510"/>
          <wp:effectExtent l="0" t="0" r="0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1200" cy="397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A55" w:rsidRDefault="00180A55">
      <w:r>
        <w:separator/>
      </w:r>
    </w:p>
  </w:footnote>
  <w:footnote w:type="continuationSeparator" w:id="0">
    <w:p w:rsidR="00180A55" w:rsidRDefault="00180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CDF" w:rsidRDefault="00FC5CD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sz w:val="24"/>
        <w:szCs w:val="24"/>
      </w:rPr>
    </w:pPr>
  </w:p>
  <w:tbl>
    <w:tblPr>
      <w:tblStyle w:val="a0"/>
      <w:tblW w:w="10063" w:type="dxa"/>
      <w:tblInd w:w="0" w:type="dxa"/>
      <w:tblLayout w:type="fixed"/>
      <w:tblLook w:val="0000" w:firstRow="0" w:lastRow="0" w:firstColumn="0" w:lastColumn="0" w:noHBand="0" w:noVBand="0"/>
    </w:tblPr>
    <w:tblGrid>
      <w:gridCol w:w="5031"/>
      <w:gridCol w:w="5032"/>
    </w:tblGrid>
    <w:tr w:rsidR="00FC5CDF">
      <w:tc>
        <w:tcPr>
          <w:tcW w:w="5031" w:type="dxa"/>
        </w:tcPr>
        <w:p w:rsidR="00FC5CDF" w:rsidRDefault="00EB2F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143000" cy="609600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609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2" w:type="dxa"/>
        </w:tcPr>
        <w:p w:rsidR="00FC5CDF" w:rsidRDefault="00EB2F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right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135380" cy="502920"/>
                <wp:effectExtent l="0" t="0" r="0" b="0"/>
                <wp:docPr id="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5380" cy="502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FC5CDF" w:rsidRDefault="00EB2F6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46697"/>
    <w:multiLevelType w:val="multilevel"/>
    <w:tmpl w:val="D2DC02E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CDF"/>
    <w:rsid w:val="00180A55"/>
    <w:rsid w:val="00513AA4"/>
    <w:rsid w:val="00676800"/>
    <w:rsid w:val="006A1562"/>
    <w:rsid w:val="0087239C"/>
    <w:rsid w:val="00A305BA"/>
    <w:rsid w:val="00CE239B"/>
    <w:rsid w:val="00EB2F62"/>
    <w:rsid w:val="00F51EE6"/>
    <w:rsid w:val="00FC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5E52B-7364-4435-BE9F-A4AB0A93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customStyle="1" w:styleId="Default">
    <w:name w:val="Default"/>
    <w:rsid w:val="00A305B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cfega</dc:creator>
  <cp:lastModifiedBy>Claudia</cp:lastModifiedBy>
  <cp:revision>2</cp:revision>
  <dcterms:created xsi:type="dcterms:W3CDTF">2020-01-13T22:47:00Z</dcterms:created>
  <dcterms:modified xsi:type="dcterms:W3CDTF">2020-01-13T22:47:00Z</dcterms:modified>
</cp:coreProperties>
</file>