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0F04B" w14:textId="77777777" w:rsidR="00F11245" w:rsidRDefault="00466E86">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lang w:val="pt-BR"/>
        </w:rPr>
        <mc:AlternateContent>
          <mc:Choice Requires="wpg">
            <w:drawing>
              <wp:anchor distT="0" distB="0" distL="114300" distR="114300" simplePos="0" relativeHeight="251658240" behindDoc="0" locked="0" layoutInCell="1" hidden="0" allowOverlap="1" wp14:anchorId="29550C42" wp14:editId="3EC40DC1">
                <wp:simplePos x="0" y="0"/>
                <wp:positionH relativeFrom="page">
                  <wp:posOffset>-19044</wp:posOffset>
                </wp:positionH>
                <wp:positionV relativeFrom="page">
                  <wp:posOffset>1059817</wp:posOffset>
                </wp:positionV>
                <wp:extent cx="7598410" cy="50800"/>
                <wp:effectExtent l="0" t="0" r="0" b="0"/>
                <wp:wrapNone/>
                <wp:docPr id="60" name="Retângulo 60"/>
                <wp:cNvGraphicFramePr/>
                <a:graphic xmlns:a="http://schemas.openxmlformats.org/drawingml/2006/main">
                  <a:graphicData uri="http://schemas.microsoft.com/office/word/2010/wordprocessingShape">
                    <wps:wsp>
                      <wps:cNvSpPr/>
                      <wps:spPr>
                        <a:xfrm>
                          <a:off x="1565845" y="3779365"/>
                          <a:ext cx="7560310" cy="1270"/>
                        </a:xfrm>
                        <a:prstGeom prst="rect">
                          <a:avLst/>
                        </a:prstGeom>
                        <a:solidFill>
                          <a:srgbClr val="000000"/>
                        </a:solidFill>
                        <a:ln>
                          <a:noFill/>
                        </a:ln>
                      </wps:spPr>
                      <wps:txbx>
                        <w:txbxContent>
                          <w:p w14:paraId="69DB7D85" w14:textId="77777777" w:rsidR="00F11245" w:rsidRDefault="00F11245">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-19044</wp:posOffset>
                </wp:positionH>
                <wp:positionV relativeFrom="page">
                  <wp:posOffset>1059817</wp:posOffset>
                </wp:positionV>
                <wp:extent cx="7598410" cy="50800"/>
                <wp:effectExtent b="0" l="0" r="0" t="0"/>
                <wp:wrapNone/>
                <wp:docPr id="6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598410" cy="50800"/>
                        </a:xfrm>
                        <a:prstGeom prst="rect"/>
                        <a:ln/>
                      </pic:spPr>
                    </pic:pic>
                  </a:graphicData>
                </a:graphic>
              </wp:anchor>
            </w:drawing>
          </mc:Fallback>
        </mc:AlternateContent>
      </w:r>
    </w:p>
    <w:p w14:paraId="6AAF5F5C" w14:textId="77777777" w:rsidR="00F11245" w:rsidRDefault="00F11245">
      <w:pPr>
        <w:pBdr>
          <w:top w:val="nil"/>
          <w:left w:val="nil"/>
          <w:bottom w:val="nil"/>
          <w:right w:val="nil"/>
          <w:between w:val="nil"/>
        </w:pBdr>
        <w:spacing w:before="4"/>
        <w:rPr>
          <w:rFonts w:ascii="Times New Roman" w:eastAsia="Times New Roman" w:hAnsi="Times New Roman" w:cs="Times New Roman"/>
          <w:color w:val="000000"/>
          <w:sz w:val="19"/>
          <w:szCs w:val="19"/>
        </w:rPr>
      </w:pPr>
    </w:p>
    <w:p w14:paraId="64EA3EC3" w14:textId="77777777" w:rsidR="00F11245" w:rsidRDefault="00466E86">
      <w:pPr>
        <w:ind w:left="97" w:right="113"/>
        <w:jc w:val="center"/>
        <w:rPr>
          <w:b/>
        </w:rPr>
      </w:pPr>
      <w:r>
        <w:rPr>
          <w:b/>
        </w:rPr>
        <w:t xml:space="preserve">FORMULÁRIO PARA ANÁLISE DE RENDA FAMILIAR </w:t>
      </w:r>
    </w:p>
    <w:p w14:paraId="26DA50BA" w14:textId="77777777" w:rsidR="00F11245" w:rsidRDefault="00F11245">
      <w:pPr>
        <w:pBdr>
          <w:top w:val="nil"/>
          <w:left w:val="nil"/>
          <w:bottom w:val="nil"/>
          <w:right w:val="nil"/>
          <w:between w:val="nil"/>
        </w:pBdr>
        <w:rPr>
          <w:b/>
        </w:rPr>
      </w:pPr>
    </w:p>
    <w:tbl>
      <w:tblPr>
        <w:tblStyle w:val="aa"/>
        <w:tblW w:w="10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0"/>
      </w:tblGrid>
      <w:tr w:rsidR="00F11245" w14:paraId="62359A0F" w14:textId="77777777">
        <w:tc>
          <w:tcPr>
            <w:tcW w:w="10690" w:type="dxa"/>
            <w:shd w:val="clear" w:color="auto" w:fill="auto"/>
            <w:tcMar>
              <w:top w:w="100" w:type="dxa"/>
              <w:left w:w="100" w:type="dxa"/>
              <w:bottom w:w="100" w:type="dxa"/>
              <w:right w:w="100" w:type="dxa"/>
            </w:tcMar>
          </w:tcPr>
          <w:p w14:paraId="2057C537" w14:textId="77777777" w:rsidR="00F11245" w:rsidRDefault="00466E86">
            <w:pPr>
              <w:pBdr>
                <w:top w:val="nil"/>
                <w:left w:val="nil"/>
                <w:bottom w:val="nil"/>
                <w:right w:val="nil"/>
                <w:between w:val="nil"/>
              </w:pBdr>
              <w:rPr>
                <w:b/>
              </w:rPr>
            </w:pPr>
            <w:r>
              <w:rPr>
                <w:b/>
              </w:rPr>
              <w:t>Nome:</w:t>
            </w:r>
          </w:p>
        </w:tc>
      </w:tr>
    </w:tbl>
    <w:tbl>
      <w:tblPr>
        <w:tblStyle w:val="ab"/>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0"/>
        <w:gridCol w:w="4170"/>
      </w:tblGrid>
      <w:tr w:rsidR="00F11245" w14:paraId="7E89E473" w14:textId="77777777">
        <w:tc>
          <w:tcPr>
            <w:tcW w:w="6510" w:type="dxa"/>
            <w:shd w:val="clear" w:color="auto" w:fill="auto"/>
            <w:tcMar>
              <w:top w:w="100" w:type="dxa"/>
              <w:left w:w="100" w:type="dxa"/>
              <w:bottom w:w="100" w:type="dxa"/>
              <w:right w:w="100" w:type="dxa"/>
            </w:tcMar>
          </w:tcPr>
          <w:p w14:paraId="4217A74C" w14:textId="77777777" w:rsidR="00F11245" w:rsidRDefault="00466E86">
            <w:pPr>
              <w:pBdr>
                <w:top w:val="nil"/>
                <w:left w:val="nil"/>
                <w:bottom w:val="nil"/>
                <w:right w:val="nil"/>
                <w:between w:val="nil"/>
              </w:pBdr>
              <w:rPr>
                <w:b/>
              </w:rPr>
            </w:pPr>
            <w:r>
              <w:rPr>
                <w:b/>
              </w:rPr>
              <w:t>Curso:</w:t>
            </w:r>
          </w:p>
        </w:tc>
        <w:tc>
          <w:tcPr>
            <w:tcW w:w="4170" w:type="dxa"/>
            <w:shd w:val="clear" w:color="auto" w:fill="auto"/>
            <w:tcMar>
              <w:top w:w="100" w:type="dxa"/>
              <w:left w:w="100" w:type="dxa"/>
              <w:bottom w:w="100" w:type="dxa"/>
              <w:right w:w="100" w:type="dxa"/>
            </w:tcMar>
          </w:tcPr>
          <w:p w14:paraId="2079DFC2" w14:textId="77777777" w:rsidR="00F11245" w:rsidRDefault="00466E86">
            <w:pPr>
              <w:pBdr>
                <w:top w:val="nil"/>
                <w:left w:val="nil"/>
                <w:bottom w:val="nil"/>
                <w:right w:val="nil"/>
                <w:between w:val="nil"/>
              </w:pBdr>
              <w:rPr>
                <w:b/>
              </w:rPr>
            </w:pPr>
            <w:r>
              <w:rPr>
                <w:b/>
              </w:rPr>
              <w:t>CPF:</w:t>
            </w:r>
          </w:p>
        </w:tc>
      </w:tr>
      <w:tr w:rsidR="00F11245" w14:paraId="3F62A2A7" w14:textId="77777777">
        <w:tc>
          <w:tcPr>
            <w:tcW w:w="6510" w:type="dxa"/>
            <w:shd w:val="clear" w:color="auto" w:fill="auto"/>
            <w:tcMar>
              <w:top w:w="100" w:type="dxa"/>
              <w:left w:w="100" w:type="dxa"/>
              <w:bottom w:w="100" w:type="dxa"/>
              <w:right w:w="100" w:type="dxa"/>
            </w:tcMar>
          </w:tcPr>
          <w:p w14:paraId="0B0DFADA" w14:textId="77777777" w:rsidR="00F11245" w:rsidRDefault="00466E86">
            <w:pPr>
              <w:rPr>
                <w:b/>
              </w:rPr>
            </w:pPr>
            <w:r>
              <w:rPr>
                <w:b/>
              </w:rPr>
              <w:t>Campus:</w:t>
            </w:r>
          </w:p>
        </w:tc>
        <w:tc>
          <w:tcPr>
            <w:tcW w:w="4170" w:type="dxa"/>
            <w:shd w:val="clear" w:color="auto" w:fill="auto"/>
            <w:tcMar>
              <w:top w:w="100" w:type="dxa"/>
              <w:left w:w="100" w:type="dxa"/>
              <w:bottom w:w="100" w:type="dxa"/>
              <w:right w:w="100" w:type="dxa"/>
            </w:tcMar>
          </w:tcPr>
          <w:p w14:paraId="325D4667" w14:textId="77777777" w:rsidR="00F11245" w:rsidRDefault="00466E86">
            <w:pPr>
              <w:pBdr>
                <w:top w:val="nil"/>
                <w:left w:val="nil"/>
                <w:bottom w:val="nil"/>
                <w:right w:val="nil"/>
                <w:between w:val="nil"/>
              </w:pBdr>
              <w:rPr>
                <w:b/>
              </w:rPr>
            </w:pPr>
            <w:r>
              <w:rPr>
                <w:b/>
              </w:rPr>
              <w:t>Matrícula:</w:t>
            </w:r>
          </w:p>
        </w:tc>
      </w:tr>
      <w:tr w:rsidR="00F11245" w14:paraId="4AB23821" w14:textId="77777777">
        <w:tc>
          <w:tcPr>
            <w:tcW w:w="6510" w:type="dxa"/>
            <w:shd w:val="clear" w:color="auto" w:fill="auto"/>
            <w:tcMar>
              <w:top w:w="100" w:type="dxa"/>
              <w:left w:w="100" w:type="dxa"/>
              <w:bottom w:w="100" w:type="dxa"/>
              <w:right w:w="100" w:type="dxa"/>
            </w:tcMar>
          </w:tcPr>
          <w:p w14:paraId="4606B437" w14:textId="77777777" w:rsidR="00F11245" w:rsidRDefault="00466E86">
            <w:pPr>
              <w:rPr>
                <w:b/>
              </w:rPr>
            </w:pPr>
            <w:r>
              <w:rPr>
                <w:b/>
              </w:rPr>
              <w:t>E-mail:</w:t>
            </w:r>
          </w:p>
        </w:tc>
        <w:tc>
          <w:tcPr>
            <w:tcW w:w="4170" w:type="dxa"/>
            <w:shd w:val="clear" w:color="auto" w:fill="auto"/>
            <w:tcMar>
              <w:top w:w="100" w:type="dxa"/>
              <w:left w:w="100" w:type="dxa"/>
              <w:bottom w:w="100" w:type="dxa"/>
              <w:right w:w="100" w:type="dxa"/>
            </w:tcMar>
          </w:tcPr>
          <w:p w14:paraId="0A3C69C4" w14:textId="77777777" w:rsidR="00F11245" w:rsidRDefault="00466E86">
            <w:pPr>
              <w:rPr>
                <w:b/>
              </w:rPr>
            </w:pPr>
            <w:r>
              <w:rPr>
                <w:b/>
              </w:rPr>
              <w:t xml:space="preserve">Telefone: </w:t>
            </w:r>
          </w:p>
        </w:tc>
      </w:tr>
    </w:tbl>
    <w:p w14:paraId="7012C52E" w14:textId="64CA51F1" w:rsidR="00F11245" w:rsidRDefault="00F11245">
      <w:pPr>
        <w:pBdr>
          <w:top w:val="nil"/>
          <w:left w:val="nil"/>
          <w:bottom w:val="nil"/>
          <w:right w:val="nil"/>
          <w:between w:val="nil"/>
        </w:pBdr>
        <w:tabs>
          <w:tab w:val="left" w:pos="8695"/>
          <w:tab w:val="left" w:pos="9428"/>
        </w:tabs>
        <w:spacing w:line="480" w:lineRule="auto"/>
        <w:ind w:left="100" w:right="113"/>
        <w:jc w:val="both"/>
        <w:rPr>
          <w:b/>
        </w:rPr>
      </w:pPr>
    </w:p>
    <w:p w14:paraId="1B2365F5" w14:textId="77777777" w:rsidR="00F11245" w:rsidRDefault="00466E86">
      <w:pPr>
        <w:pBdr>
          <w:top w:val="nil"/>
          <w:left w:val="nil"/>
          <w:bottom w:val="nil"/>
          <w:right w:val="nil"/>
          <w:between w:val="nil"/>
        </w:pBdr>
        <w:tabs>
          <w:tab w:val="left" w:pos="8695"/>
          <w:tab w:val="left" w:pos="9428"/>
        </w:tabs>
        <w:spacing w:line="480" w:lineRule="auto"/>
        <w:ind w:left="100" w:right="113"/>
        <w:jc w:val="both"/>
      </w:pPr>
      <w:r>
        <w:t>Iniciar o preenchimento do cadastro abaixo pelo(a) estudante da UNIFESP e depois por todos os membros do grupo familiar. Entende-se por grupo familiar como um conjunto de pessoas relacionadas, por consanguinidade ou por afinidade, que usufruam e participem da renda bruta total mensal familiar.</w:t>
      </w:r>
    </w:p>
    <w:p w14:paraId="6E4C3481" w14:textId="77777777" w:rsidR="004506BF" w:rsidRDefault="004506BF">
      <w:pPr>
        <w:pBdr>
          <w:top w:val="nil"/>
          <w:left w:val="nil"/>
          <w:bottom w:val="nil"/>
          <w:right w:val="nil"/>
          <w:between w:val="nil"/>
        </w:pBdr>
        <w:tabs>
          <w:tab w:val="left" w:pos="8695"/>
          <w:tab w:val="left" w:pos="9428"/>
        </w:tabs>
        <w:spacing w:line="480" w:lineRule="auto"/>
        <w:ind w:left="100" w:right="113"/>
        <w:jc w:val="both"/>
      </w:pPr>
    </w:p>
    <w:tbl>
      <w:tblPr>
        <w:tblStyle w:val="ac"/>
        <w:tblW w:w="10575"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2775"/>
        <w:gridCol w:w="1500"/>
        <w:gridCol w:w="1500"/>
        <w:gridCol w:w="1605"/>
        <w:gridCol w:w="1260"/>
        <w:gridCol w:w="1470"/>
      </w:tblGrid>
      <w:tr w:rsidR="00F11245" w14:paraId="71D88244" w14:textId="77777777">
        <w:tc>
          <w:tcPr>
            <w:tcW w:w="465" w:type="dxa"/>
            <w:shd w:val="clear" w:color="auto" w:fill="auto"/>
            <w:tcMar>
              <w:top w:w="100" w:type="dxa"/>
              <w:left w:w="100" w:type="dxa"/>
              <w:bottom w:w="100" w:type="dxa"/>
              <w:right w:w="100" w:type="dxa"/>
            </w:tcMar>
          </w:tcPr>
          <w:p w14:paraId="1DBF88A2" w14:textId="77777777" w:rsidR="00F11245" w:rsidRDefault="00466E86">
            <w:pPr>
              <w:pBdr>
                <w:top w:val="nil"/>
                <w:left w:val="nil"/>
                <w:bottom w:val="nil"/>
                <w:right w:val="nil"/>
                <w:between w:val="nil"/>
              </w:pBdr>
              <w:jc w:val="center"/>
              <w:rPr>
                <w:b/>
              </w:rPr>
            </w:pPr>
            <w:r>
              <w:rPr>
                <w:b/>
              </w:rPr>
              <w:t>Nº</w:t>
            </w:r>
          </w:p>
        </w:tc>
        <w:tc>
          <w:tcPr>
            <w:tcW w:w="2775" w:type="dxa"/>
            <w:shd w:val="clear" w:color="auto" w:fill="auto"/>
            <w:tcMar>
              <w:top w:w="100" w:type="dxa"/>
              <w:left w:w="100" w:type="dxa"/>
              <w:bottom w:w="100" w:type="dxa"/>
              <w:right w:w="100" w:type="dxa"/>
            </w:tcMar>
          </w:tcPr>
          <w:p w14:paraId="57E971C3" w14:textId="77777777" w:rsidR="00F11245" w:rsidRDefault="00466E86">
            <w:pPr>
              <w:pBdr>
                <w:top w:val="nil"/>
                <w:left w:val="nil"/>
                <w:bottom w:val="nil"/>
                <w:right w:val="nil"/>
                <w:between w:val="nil"/>
              </w:pBdr>
              <w:jc w:val="center"/>
              <w:rPr>
                <w:b/>
              </w:rPr>
            </w:pPr>
            <w:r>
              <w:rPr>
                <w:b/>
              </w:rPr>
              <w:t>Nome</w:t>
            </w:r>
          </w:p>
        </w:tc>
        <w:tc>
          <w:tcPr>
            <w:tcW w:w="1500" w:type="dxa"/>
            <w:shd w:val="clear" w:color="auto" w:fill="auto"/>
            <w:tcMar>
              <w:top w:w="100" w:type="dxa"/>
              <w:left w:w="100" w:type="dxa"/>
              <w:bottom w:w="100" w:type="dxa"/>
              <w:right w:w="100" w:type="dxa"/>
            </w:tcMar>
          </w:tcPr>
          <w:p w14:paraId="31BE278C" w14:textId="77777777" w:rsidR="00F11245" w:rsidRDefault="00466E86">
            <w:pPr>
              <w:pBdr>
                <w:top w:val="nil"/>
                <w:left w:val="nil"/>
                <w:bottom w:val="nil"/>
                <w:right w:val="nil"/>
                <w:between w:val="nil"/>
              </w:pBdr>
              <w:jc w:val="center"/>
              <w:rPr>
                <w:b/>
              </w:rPr>
            </w:pPr>
            <w:r>
              <w:rPr>
                <w:b/>
              </w:rPr>
              <w:t>Data de Nascimento</w:t>
            </w:r>
          </w:p>
        </w:tc>
        <w:tc>
          <w:tcPr>
            <w:tcW w:w="1500" w:type="dxa"/>
            <w:shd w:val="clear" w:color="auto" w:fill="auto"/>
            <w:tcMar>
              <w:top w:w="100" w:type="dxa"/>
              <w:left w:w="100" w:type="dxa"/>
              <w:bottom w:w="100" w:type="dxa"/>
              <w:right w:w="100" w:type="dxa"/>
            </w:tcMar>
          </w:tcPr>
          <w:p w14:paraId="66FFFA4D" w14:textId="77777777" w:rsidR="00F11245" w:rsidRDefault="00466E86">
            <w:pPr>
              <w:pBdr>
                <w:top w:val="nil"/>
                <w:left w:val="nil"/>
                <w:bottom w:val="nil"/>
                <w:right w:val="nil"/>
                <w:between w:val="nil"/>
              </w:pBdr>
              <w:jc w:val="center"/>
              <w:rPr>
                <w:b/>
              </w:rPr>
            </w:pPr>
            <w:r>
              <w:rPr>
                <w:b/>
              </w:rPr>
              <w:t>Parentesco</w:t>
            </w:r>
          </w:p>
        </w:tc>
        <w:tc>
          <w:tcPr>
            <w:tcW w:w="1605" w:type="dxa"/>
            <w:shd w:val="clear" w:color="auto" w:fill="auto"/>
            <w:tcMar>
              <w:top w:w="100" w:type="dxa"/>
              <w:left w:w="100" w:type="dxa"/>
              <w:bottom w:w="100" w:type="dxa"/>
              <w:right w:w="100" w:type="dxa"/>
            </w:tcMar>
          </w:tcPr>
          <w:p w14:paraId="05325104" w14:textId="77777777" w:rsidR="00F11245" w:rsidRDefault="00466E86">
            <w:pPr>
              <w:pBdr>
                <w:top w:val="nil"/>
                <w:left w:val="nil"/>
                <w:bottom w:val="nil"/>
                <w:right w:val="nil"/>
                <w:between w:val="nil"/>
              </w:pBdr>
              <w:jc w:val="center"/>
              <w:rPr>
                <w:b/>
              </w:rPr>
            </w:pPr>
            <w:r>
              <w:rPr>
                <w:b/>
              </w:rPr>
              <w:t>CPF</w:t>
            </w:r>
          </w:p>
        </w:tc>
        <w:tc>
          <w:tcPr>
            <w:tcW w:w="1260" w:type="dxa"/>
            <w:shd w:val="clear" w:color="auto" w:fill="auto"/>
            <w:tcMar>
              <w:top w:w="100" w:type="dxa"/>
              <w:left w:w="100" w:type="dxa"/>
              <w:bottom w:w="100" w:type="dxa"/>
              <w:right w:w="100" w:type="dxa"/>
            </w:tcMar>
          </w:tcPr>
          <w:p w14:paraId="765AAF49" w14:textId="77777777" w:rsidR="00F11245" w:rsidRDefault="00466E86">
            <w:pPr>
              <w:pBdr>
                <w:top w:val="nil"/>
                <w:left w:val="nil"/>
                <w:bottom w:val="nil"/>
                <w:right w:val="nil"/>
                <w:between w:val="nil"/>
              </w:pBdr>
              <w:jc w:val="center"/>
              <w:rPr>
                <w:b/>
              </w:rPr>
            </w:pPr>
            <w:r>
              <w:rPr>
                <w:b/>
              </w:rPr>
              <w:t>Tem renda? (Sim/Não)</w:t>
            </w:r>
          </w:p>
        </w:tc>
        <w:tc>
          <w:tcPr>
            <w:tcW w:w="1470" w:type="dxa"/>
            <w:shd w:val="clear" w:color="auto" w:fill="auto"/>
            <w:tcMar>
              <w:top w:w="100" w:type="dxa"/>
              <w:left w:w="100" w:type="dxa"/>
              <w:bottom w:w="100" w:type="dxa"/>
              <w:right w:w="100" w:type="dxa"/>
            </w:tcMar>
          </w:tcPr>
          <w:p w14:paraId="10038380" w14:textId="77777777" w:rsidR="00F11245" w:rsidRDefault="00466E86">
            <w:pPr>
              <w:pBdr>
                <w:top w:val="nil"/>
                <w:left w:val="nil"/>
                <w:bottom w:val="nil"/>
                <w:right w:val="nil"/>
                <w:between w:val="nil"/>
              </w:pBdr>
              <w:jc w:val="center"/>
              <w:rPr>
                <w:b/>
              </w:rPr>
            </w:pPr>
            <w:r>
              <w:rPr>
                <w:b/>
              </w:rPr>
              <w:t>Renda Bruta Mensal (R$)</w:t>
            </w:r>
          </w:p>
        </w:tc>
      </w:tr>
      <w:tr w:rsidR="00F11245" w14:paraId="597A3B9E" w14:textId="77777777">
        <w:tc>
          <w:tcPr>
            <w:tcW w:w="465" w:type="dxa"/>
            <w:shd w:val="clear" w:color="auto" w:fill="auto"/>
            <w:tcMar>
              <w:top w:w="100" w:type="dxa"/>
              <w:left w:w="100" w:type="dxa"/>
              <w:bottom w:w="100" w:type="dxa"/>
              <w:right w:w="100" w:type="dxa"/>
            </w:tcMar>
          </w:tcPr>
          <w:p w14:paraId="1A0A5075" w14:textId="77777777" w:rsidR="00F11245" w:rsidRDefault="00466E86">
            <w:pPr>
              <w:pBdr>
                <w:top w:val="nil"/>
                <w:left w:val="nil"/>
                <w:bottom w:val="nil"/>
                <w:right w:val="nil"/>
                <w:between w:val="nil"/>
              </w:pBdr>
            </w:pPr>
            <w:r>
              <w:t>1</w:t>
            </w:r>
          </w:p>
        </w:tc>
        <w:tc>
          <w:tcPr>
            <w:tcW w:w="2775" w:type="dxa"/>
            <w:shd w:val="clear" w:color="auto" w:fill="auto"/>
            <w:tcMar>
              <w:top w:w="100" w:type="dxa"/>
              <w:left w:w="100" w:type="dxa"/>
              <w:bottom w:w="100" w:type="dxa"/>
              <w:right w:w="100" w:type="dxa"/>
            </w:tcMar>
          </w:tcPr>
          <w:p w14:paraId="18BD65C2" w14:textId="77777777" w:rsidR="00F11245" w:rsidRDefault="00F11245">
            <w:pPr>
              <w:pBdr>
                <w:top w:val="nil"/>
                <w:left w:val="nil"/>
                <w:bottom w:val="nil"/>
                <w:right w:val="nil"/>
                <w:between w:val="nil"/>
              </w:pBdr>
            </w:pPr>
          </w:p>
          <w:p w14:paraId="34F5815E"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4970CE56"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07A89542"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6972BA8C"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716B8830"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455498E4" w14:textId="77777777" w:rsidR="00F11245" w:rsidRDefault="00F11245">
            <w:pPr>
              <w:pBdr>
                <w:top w:val="nil"/>
                <w:left w:val="nil"/>
                <w:bottom w:val="nil"/>
                <w:right w:val="nil"/>
                <w:between w:val="nil"/>
              </w:pBdr>
            </w:pPr>
          </w:p>
        </w:tc>
      </w:tr>
      <w:tr w:rsidR="00F11245" w14:paraId="3554752A" w14:textId="77777777">
        <w:tc>
          <w:tcPr>
            <w:tcW w:w="465" w:type="dxa"/>
            <w:shd w:val="clear" w:color="auto" w:fill="auto"/>
            <w:tcMar>
              <w:top w:w="100" w:type="dxa"/>
              <w:left w:w="100" w:type="dxa"/>
              <w:bottom w:w="100" w:type="dxa"/>
              <w:right w:w="100" w:type="dxa"/>
            </w:tcMar>
          </w:tcPr>
          <w:p w14:paraId="414DFF9B" w14:textId="77777777" w:rsidR="00F11245" w:rsidRDefault="00466E86">
            <w:pPr>
              <w:pBdr>
                <w:top w:val="nil"/>
                <w:left w:val="nil"/>
                <w:bottom w:val="nil"/>
                <w:right w:val="nil"/>
                <w:between w:val="nil"/>
              </w:pBdr>
            </w:pPr>
            <w:r>
              <w:t>2</w:t>
            </w:r>
          </w:p>
        </w:tc>
        <w:tc>
          <w:tcPr>
            <w:tcW w:w="2775" w:type="dxa"/>
            <w:shd w:val="clear" w:color="auto" w:fill="auto"/>
            <w:tcMar>
              <w:top w:w="100" w:type="dxa"/>
              <w:left w:w="100" w:type="dxa"/>
              <w:bottom w:w="100" w:type="dxa"/>
              <w:right w:w="100" w:type="dxa"/>
            </w:tcMar>
          </w:tcPr>
          <w:p w14:paraId="6853A3AA" w14:textId="77777777" w:rsidR="00F11245" w:rsidRDefault="00F11245">
            <w:pPr>
              <w:pBdr>
                <w:top w:val="nil"/>
                <w:left w:val="nil"/>
                <w:bottom w:val="nil"/>
                <w:right w:val="nil"/>
                <w:between w:val="nil"/>
              </w:pBdr>
            </w:pPr>
          </w:p>
          <w:p w14:paraId="6BBAA019"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719CDC22"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29B60AB3"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47C542BA"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759DC145"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400C5CE4" w14:textId="77777777" w:rsidR="00F11245" w:rsidRDefault="00F11245">
            <w:pPr>
              <w:pBdr>
                <w:top w:val="nil"/>
                <w:left w:val="nil"/>
                <w:bottom w:val="nil"/>
                <w:right w:val="nil"/>
                <w:between w:val="nil"/>
              </w:pBdr>
            </w:pPr>
          </w:p>
        </w:tc>
      </w:tr>
      <w:tr w:rsidR="00F11245" w14:paraId="33FCA411" w14:textId="77777777">
        <w:tc>
          <w:tcPr>
            <w:tcW w:w="465" w:type="dxa"/>
            <w:shd w:val="clear" w:color="auto" w:fill="auto"/>
            <w:tcMar>
              <w:top w:w="100" w:type="dxa"/>
              <w:left w:w="100" w:type="dxa"/>
              <w:bottom w:w="100" w:type="dxa"/>
              <w:right w:w="100" w:type="dxa"/>
            </w:tcMar>
          </w:tcPr>
          <w:p w14:paraId="041F9A0A" w14:textId="77777777" w:rsidR="00F11245" w:rsidRDefault="00466E86">
            <w:pPr>
              <w:pBdr>
                <w:top w:val="nil"/>
                <w:left w:val="nil"/>
                <w:bottom w:val="nil"/>
                <w:right w:val="nil"/>
                <w:between w:val="nil"/>
              </w:pBdr>
            </w:pPr>
            <w:r>
              <w:t>3</w:t>
            </w:r>
          </w:p>
        </w:tc>
        <w:tc>
          <w:tcPr>
            <w:tcW w:w="2775" w:type="dxa"/>
            <w:shd w:val="clear" w:color="auto" w:fill="auto"/>
            <w:tcMar>
              <w:top w:w="100" w:type="dxa"/>
              <w:left w:w="100" w:type="dxa"/>
              <w:bottom w:w="100" w:type="dxa"/>
              <w:right w:w="100" w:type="dxa"/>
            </w:tcMar>
          </w:tcPr>
          <w:p w14:paraId="4B651393" w14:textId="77777777" w:rsidR="00F11245" w:rsidRDefault="00F11245">
            <w:pPr>
              <w:pBdr>
                <w:top w:val="nil"/>
                <w:left w:val="nil"/>
                <w:bottom w:val="nil"/>
                <w:right w:val="nil"/>
                <w:between w:val="nil"/>
              </w:pBdr>
            </w:pPr>
          </w:p>
          <w:p w14:paraId="7FACD31A"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242B9172"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367785C7"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2253E216"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071521B7"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50BB140A" w14:textId="77777777" w:rsidR="00F11245" w:rsidRDefault="00F11245">
            <w:pPr>
              <w:pBdr>
                <w:top w:val="nil"/>
                <w:left w:val="nil"/>
                <w:bottom w:val="nil"/>
                <w:right w:val="nil"/>
                <w:between w:val="nil"/>
              </w:pBdr>
            </w:pPr>
          </w:p>
        </w:tc>
      </w:tr>
      <w:tr w:rsidR="00F11245" w14:paraId="3C4801EE" w14:textId="77777777">
        <w:tc>
          <w:tcPr>
            <w:tcW w:w="465" w:type="dxa"/>
            <w:shd w:val="clear" w:color="auto" w:fill="auto"/>
            <w:tcMar>
              <w:top w:w="100" w:type="dxa"/>
              <w:left w:w="100" w:type="dxa"/>
              <w:bottom w:w="100" w:type="dxa"/>
              <w:right w:w="100" w:type="dxa"/>
            </w:tcMar>
          </w:tcPr>
          <w:p w14:paraId="7E2EF13F" w14:textId="77777777" w:rsidR="00F11245" w:rsidRDefault="00466E86">
            <w:pPr>
              <w:pBdr>
                <w:top w:val="nil"/>
                <w:left w:val="nil"/>
                <w:bottom w:val="nil"/>
                <w:right w:val="nil"/>
                <w:between w:val="nil"/>
              </w:pBdr>
            </w:pPr>
            <w:r>
              <w:t>4</w:t>
            </w:r>
          </w:p>
        </w:tc>
        <w:tc>
          <w:tcPr>
            <w:tcW w:w="2775" w:type="dxa"/>
            <w:shd w:val="clear" w:color="auto" w:fill="auto"/>
            <w:tcMar>
              <w:top w:w="100" w:type="dxa"/>
              <w:left w:w="100" w:type="dxa"/>
              <w:bottom w:w="100" w:type="dxa"/>
              <w:right w:w="100" w:type="dxa"/>
            </w:tcMar>
          </w:tcPr>
          <w:p w14:paraId="69E9EC41" w14:textId="77777777" w:rsidR="00F11245" w:rsidRDefault="00F11245">
            <w:pPr>
              <w:pBdr>
                <w:top w:val="nil"/>
                <w:left w:val="nil"/>
                <w:bottom w:val="nil"/>
                <w:right w:val="nil"/>
                <w:between w:val="nil"/>
              </w:pBdr>
            </w:pPr>
          </w:p>
          <w:p w14:paraId="4E1968E2"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3FD975D3"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148A03AF"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0DBC16DC"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03C5B7F0"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532E26A3" w14:textId="77777777" w:rsidR="00F11245" w:rsidRDefault="00F11245">
            <w:pPr>
              <w:pBdr>
                <w:top w:val="nil"/>
                <w:left w:val="nil"/>
                <w:bottom w:val="nil"/>
                <w:right w:val="nil"/>
                <w:between w:val="nil"/>
              </w:pBdr>
            </w:pPr>
          </w:p>
          <w:p w14:paraId="2C8D1AC0" w14:textId="77777777" w:rsidR="00F11245" w:rsidRDefault="00F11245">
            <w:pPr>
              <w:pBdr>
                <w:top w:val="nil"/>
                <w:left w:val="nil"/>
                <w:bottom w:val="nil"/>
                <w:right w:val="nil"/>
                <w:between w:val="nil"/>
              </w:pBdr>
            </w:pPr>
          </w:p>
        </w:tc>
      </w:tr>
      <w:tr w:rsidR="00F11245" w14:paraId="330BA40C" w14:textId="77777777">
        <w:tc>
          <w:tcPr>
            <w:tcW w:w="465" w:type="dxa"/>
            <w:shd w:val="clear" w:color="auto" w:fill="auto"/>
            <w:tcMar>
              <w:top w:w="100" w:type="dxa"/>
              <w:left w:w="100" w:type="dxa"/>
              <w:bottom w:w="100" w:type="dxa"/>
              <w:right w:w="100" w:type="dxa"/>
            </w:tcMar>
          </w:tcPr>
          <w:p w14:paraId="317EDA8F" w14:textId="77777777" w:rsidR="00F11245" w:rsidRDefault="00466E86">
            <w:pPr>
              <w:pBdr>
                <w:top w:val="nil"/>
                <w:left w:val="nil"/>
                <w:bottom w:val="nil"/>
                <w:right w:val="nil"/>
                <w:between w:val="nil"/>
              </w:pBdr>
            </w:pPr>
            <w:r>
              <w:t>5</w:t>
            </w:r>
          </w:p>
        </w:tc>
        <w:tc>
          <w:tcPr>
            <w:tcW w:w="2775" w:type="dxa"/>
            <w:shd w:val="clear" w:color="auto" w:fill="auto"/>
            <w:tcMar>
              <w:top w:w="100" w:type="dxa"/>
              <w:left w:w="100" w:type="dxa"/>
              <w:bottom w:w="100" w:type="dxa"/>
              <w:right w:w="100" w:type="dxa"/>
            </w:tcMar>
          </w:tcPr>
          <w:p w14:paraId="6A936448" w14:textId="77777777" w:rsidR="00F11245" w:rsidRDefault="00F11245">
            <w:pPr>
              <w:pBdr>
                <w:top w:val="nil"/>
                <w:left w:val="nil"/>
                <w:bottom w:val="nil"/>
                <w:right w:val="nil"/>
                <w:between w:val="nil"/>
              </w:pBdr>
            </w:pPr>
          </w:p>
          <w:p w14:paraId="337B112C"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134E97DC"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4924825A"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18A98FB6"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3BFB0ADD"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28DCA0A5" w14:textId="77777777" w:rsidR="00F11245" w:rsidRDefault="00F11245">
            <w:pPr>
              <w:pBdr>
                <w:top w:val="nil"/>
                <w:left w:val="nil"/>
                <w:bottom w:val="nil"/>
                <w:right w:val="nil"/>
                <w:between w:val="nil"/>
              </w:pBdr>
            </w:pPr>
          </w:p>
        </w:tc>
      </w:tr>
      <w:tr w:rsidR="00F11245" w14:paraId="3AE3E150" w14:textId="77777777">
        <w:tc>
          <w:tcPr>
            <w:tcW w:w="465" w:type="dxa"/>
            <w:shd w:val="clear" w:color="auto" w:fill="auto"/>
            <w:tcMar>
              <w:top w:w="100" w:type="dxa"/>
              <w:left w:w="100" w:type="dxa"/>
              <w:bottom w:w="100" w:type="dxa"/>
              <w:right w:w="100" w:type="dxa"/>
            </w:tcMar>
          </w:tcPr>
          <w:p w14:paraId="60A12C7C" w14:textId="77777777" w:rsidR="00F11245" w:rsidRDefault="00466E86">
            <w:pPr>
              <w:pBdr>
                <w:top w:val="nil"/>
                <w:left w:val="nil"/>
                <w:bottom w:val="nil"/>
                <w:right w:val="nil"/>
                <w:between w:val="nil"/>
              </w:pBdr>
            </w:pPr>
            <w:r>
              <w:t>6</w:t>
            </w:r>
          </w:p>
        </w:tc>
        <w:tc>
          <w:tcPr>
            <w:tcW w:w="2775" w:type="dxa"/>
            <w:shd w:val="clear" w:color="auto" w:fill="auto"/>
            <w:tcMar>
              <w:top w:w="100" w:type="dxa"/>
              <w:left w:w="100" w:type="dxa"/>
              <w:bottom w:w="100" w:type="dxa"/>
              <w:right w:w="100" w:type="dxa"/>
            </w:tcMar>
          </w:tcPr>
          <w:p w14:paraId="22347FDE" w14:textId="77777777" w:rsidR="00F11245" w:rsidRDefault="00F11245">
            <w:pPr>
              <w:pBdr>
                <w:top w:val="nil"/>
                <w:left w:val="nil"/>
                <w:bottom w:val="nil"/>
                <w:right w:val="nil"/>
                <w:between w:val="nil"/>
              </w:pBdr>
            </w:pPr>
          </w:p>
          <w:p w14:paraId="531A33ED"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2F46E17E"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4D4562CF"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79EC7656"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7F84CAF5"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246B13D0" w14:textId="77777777" w:rsidR="00F11245" w:rsidRDefault="00F11245">
            <w:pPr>
              <w:pBdr>
                <w:top w:val="nil"/>
                <w:left w:val="nil"/>
                <w:bottom w:val="nil"/>
                <w:right w:val="nil"/>
                <w:between w:val="nil"/>
              </w:pBdr>
            </w:pPr>
          </w:p>
        </w:tc>
      </w:tr>
      <w:tr w:rsidR="00F11245" w14:paraId="73F95503" w14:textId="77777777">
        <w:tc>
          <w:tcPr>
            <w:tcW w:w="465" w:type="dxa"/>
            <w:shd w:val="clear" w:color="auto" w:fill="auto"/>
            <w:tcMar>
              <w:top w:w="100" w:type="dxa"/>
              <w:left w:w="100" w:type="dxa"/>
              <w:bottom w:w="100" w:type="dxa"/>
              <w:right w:w="100" w:type="dxa"/>
            </w:tcMar>
          </w:tcPr>
          <w:p w14:paraId="5347903B" w14:textId="77777777" w:rsidR="00F11245" w:rsidRDefault="00466E86">
            <w:pPr>
              <w:pBdr>
                <w:top w:val="nil"/>
                <w:left w:val="nil"/>
                <w:bottom w:val="nil"/>
                <w:right w:val="nil"/>
                <w:between w:val="nil"/>
              </w:pBdr>
            </w:pPr>
            <w:r>
              <w:t>7</w:t>
            </w:r>
          </w:p>
        </w:tc>
        <w:tc>
          <w:tcPr>
            <w:tcW w:w="2775" w:type="dxa"/>
            <w:shd w:val="clear" w:color="auto" w:fill="auto"/>
            <w:tcMar>
              <w:top w:w="100" w:type="dxa"/>
              <w:left w:w="100" w:type="dxa"/>
              <w:bottom w:w="100" w:type="dxa"/>
              <w:right w:w="100" w:type="dxa"/>
            </w:tcMar>
          </w:tcPr>
          <w:p w14:paraId="7B74FCEC" w14:textId="77777777" w:rsidR="00F11245" w:rsidRDefault="00F11245">
            <w:pPr>
              <w:pBdr>
                <w:top w:val="nil"/>
                <w:left w:val="nil"/>
                <w:bottom w:val="nil"/>
                <w:right w:val="nil"/>
                <w:between w:val="nil"/>
              </w:pBdr>
            </w:pPr>
          </w:p>
          <w:p w14:paraId="5217F39A"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7BE93D2C"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3DDCC635"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59ACB798"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520C21FA"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368052E8" w14:textId="77777777" w:rsidR="00F11245" w:rsidRDefault="00F11245">
            <w:pPr>
              <w:pBdr>
                <w:top w:val="nil"/>
                <w:left w:val="nil"/>
                <w:bottom w:val="nil"/>
                <w:right w:val="nil"/>
                <w:between w:val="nil"/>
              </w:pBdr>
            </w:pPr>
          </w:p>
        </w:tc>
      </w:tr>
      <w:tr w:rsidR="00F11245" w14:paraId="786CAAC7" w14:textId="77777777">
        <w:tc>
          <w:tcPr>
            <w:tcW w:w="465" w:type="dxa"/>
            <w:shd w:val="clear" w:color="auto" w:fill="auto"/>
            <w:tcMar>
              <w:top w:w="100" w:type="dxa"/>
              <w:left w:w="100" w:type="dxa"/>
              <w:bottom w:w="100" w:type="dxa"/>
              <w:right w:w="100" w:type="dxa"/>
            </w:tcMar>
          </w:tcPr>
          <w:p w14:paraId="3F3F3FE9" w14:textId="77777777" w:rsidR="00F11245" w:rsidRDefault="00466E86">
            <w:pPr>
              <w:pBdr>
                <w:top w:val="nil"/>
                <w:left w:val="nil"/>
                <w:bottom w:val="nil"/>
                <w:right w:val="nil"/>
                <w:between w:val="nil"/>
              </w:pBdr>
            </w:pPr>
            <w:r>
              <w:t>8</w:t>
            </w:r>
          </w:p>
        </w:tc>
        <w:tc>
          <w:tcPr>
            <w:tcW w:w="2775" w:type="dxa"/>
            <w:shd w:val="clear" w:color="auto" w:fill="auto"/>
            <w:tcMar>
              <w:top w:w="100" w:type="dxa"/>
              <w:left w:w="100" w:type="dxa"/>
              <w:bottom w:w="100" w:type="dxa"/>
              <w:right w:w="100" w:type="dxa"/>
            </w:tcMar>
          </w:tcPr>
          <w:p w14:paraId="7883B62B" w14:textId="77777777" w:rsidR="00F11245" w:rsidRDefault="00F11245">
            <w:pPr>
              <w:pBdr>
                <w:top w:val="nil"/>
                <w:left w:val="nil"/>
                <w:bottom w:val="nil"/>
                <w:right w:val="nil"/>
                <w:between w:val="nil"/>
              </w:pBdr>
            </w:pPr>
          </w:p>
          <w:p w14:paraId="6FF0785E"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7746ABF3" w14:textId="77777777" w:rsidR="00F11245" w:rsidRDefault="00F11245">
            <w:pPr>
              <w:pBdr>
                <w:top w:val="nil"/>
                <w:left w:val="nil"/>
                <w:bottom w:val="nil"/>
                <w:right w:val="nil"/>
                <w:between w:val="nil"/>
              </w:pBdr>
            </w:pPr>
          </w:p>
        </w:tc>
        <w:tc>
          <w:tcPr>
            <w:tcW w:w="1500" w:type="dxa"/>
            <w:shd w:val="clear" w:color="auto" w:fill="auto"/>
            <w:tcMar>
              <w:top w:w="100" w:type="dxa"/>
              <w:left w:w="100" w:type="dxa"/>
              <w:bottom w:w="100" w:type="dxa"/>
              <w:right w:w="100" w:type="dxa"/>
            </w:tcMar>
          </w:tcPr>
          <w:p w14:paraId="6D3F8894" w14:textId="77777777" w:rsidR="00F11245" w:rsidRDefault="00F11245">
            <w:pPr>
              <w:pBdr>
                <w:top w:val="nil"/>
                <w:left w:val="nil"/>
                <w:bottom w:val="nil"/>
                <w:right w:val="nil"/>
                <w:between w:val="nil"/>
              </w:pBdr>
            </w:pPr>
          </w:p>
        </w:tc>
        <w:tc>
          <w:tcPr>
            <w:tcW w:w="1605" w:type="dxa"/>
            <w:shd w:val="clear" w:color="auto" w:fill="auto"/>
            <w:tcMar>
              <w:top w:w="100" w:type="dxa"/>
              <w:left w:w="100" w:type="dxa"/>
              <w:bottom w:w="100" w:type="dxa"/>
              <w:right w:w="100" w:type="dxa"/>
            </w:tcMar>
          </w:tcPr>
          <w:p w14:paraId="396786FC" w14:textId="77777777" w:rsidR="00F11245" w:rsidRDefault="00F11245">
            <w:pPr>
              <w:pBdr>
                <w:top w:val="nil"/>
                <w:left w:val="nil"/>
                <w:bottom w:val="nil"/>
                <w:right w:val="nil"/>
                <w:between w:val="nil"/>
              </w:pBdr>
            </w:pPr>
          </w:p>
        </w:tc>
        <w:tc>
          <w:tcPr>
            <w:tcW w:w="1260" w:type="dxa"/>
            <w:shd w:val="clear" w:color="auto" w:fill="auto"/>
            <w:tcMar>
              <w:top w:w="100" w:type="dxa"/>
              <w:left w:w="100" w:type="dxa"/>
              <w:bottom w:w="100" w:type="dxa"/>
              <w:right w:w="100" w:type="dxa"/>
            </w:tcMar>
          </w:tcPr>
          <w:p w14:paraId="53B236B4" w14:textId="77777777" w:rsidR="00F11245" w:rsidRDefault="00F11245">
            <w:pPr>
              <w:pBdr>
                <w:top w:val="nil"/>
                <w:left w:val="nil"/>
                <w:bottom w:val="nil"/>
                <w:right w:val="nil"/>
                <w:between w:val="nil"/>
              </w:pBdr>
            </w:pPr>
          </w:p>
        </w:tc>
        <w:tc>
          <w:tcPr>
            <w:tcW w:w="1470" w:type="dxa"/>
            <w:shd w:val="clear" w:color="auto" w:fill="auto"/>
            <w:tcMar>
              <w:top w:w="100" w:type="dxa"/>
              <w:left w:w="100" w:type="dxa"/>
              <w:bottom w:w="100" w:type="dxa"/>
              <w:right w:w="100" w:type="dxa"/>
            </w:tcMar>
          </w:tcPr>
          <w:p w14:paraId="76E98A54" w14:textId="77777777" w:rsidR="00F11245" w:rsidRDefault="00F11245">
            <w:pPr>
              <w:pBdr>
                <w:top w:val="nil"/>
                <w:left w:val="nil"/>
                <w:bottom w:val="nil"/>
                <w:right w:val="nil"/>
                <w:between w:val="nil"/>
              </w:pBdr>
            </w:pPr>
          </w:p>
        </w:tc>
      </w:tr>
    </w:tbl>
    <w:p w14:paraId="7BE094A4" w14:textId="77777777" w:rsidR="00F11245" w:rsidRDefault="00466E86">
      <w:pPr>
        <w:widowControl/>
        <w:rPr>
          <w:b/>
          <w:sz w:val="20"/>
          <w:szCs w:val="20"/>
        </w:rPr>
      </w:pPr>
      <w:r>
        <w:rPr>
          <w:sz w:val="20"/>
          <w:szCs w:val="20"/>
        </w:rPr>
        <w:t>*</w:t>
      </w:r>
      <w:r>
        <w:rPr>
          <w:b/>
          <w:sz w:val="20"/>
          <w:szCs w:val="20"/>
        </w:rPr>
        <w:t xml:space="preserve">IMPORTANTE: A documentação comprobatória da renda deverá ser anexada. </w:t>
      </w:r>
    </w:p>
    <w:p w14:paraId="71B35D9F" w14:textId="77777777" w:rsidR="00F11245" w:rsidRDefault="00F11245" w:rsidP="00461812">
      <w:pPr>
        <w:widowControl/>
        <w:rPr>
          <w:b/>
          <w:sz w:val="20"/>
          <w:szCs w:val="20"/>
        </w:rPr>
      </w:pPr>
    </w:p>
    <w:p w14:paraId="091B9B52" w14:textId="32005A7C" w:rsidR="00461812" w:rsidRDefault="00461812" w:rsidP="00461812">
      <w:pPr>
        <w:widowControl/>
        <w:rPr>
          <w:b/>
          <w:sz w:val="20"/>
          <w:szCs w:val="20"/>
        </w:rPr>
      </w:pPr>
    </w:p>
    <w:p w14:paraId="529C0935" w14:textId="471A1F01" w:rsidR="004506BF" w:rsidRDefault="004506BF" w:rsidP="00461812">
      <w:pPr>
        <w:widowControl/>
        <w:rPr>
          <w:b/>
          <w:sz w:val="20"/>
          <w:szCs w:val="20"/>
        </w:rPr>
      </w:pPr>
    </w:p>
    <w:p w14:paraId="502440A7" w14:textId="19D137F6" w:rsidR="004506BF" w:rsidRDefault="004506BF" w:rsidP="00461812">
      <w:pPr>
        <w:widowControl/>
        <w:rPr>
          <w:b/>
          <w:sz w:val="20"/>
          <w:szCs w:val="20"/>
        </w:rPr>
      </w:pPr>
    </w:p>
    <w:p w14:paraId="0A5CA46C" w14:textId="77777777" w:rsidR="004506BF" w:rsidRDefault="004506BF" w:rsidP="00461812">
      <w:pPr>
        <w:widowControl/>
        <w:rPr>
          <w:b/>
          <w:sz w:val="20"/>
          <w:szCs w:val="20"/>
        </w:rPr>
      </w:pPr>
    </w:p>
    <w:p w14:paraId="03224454" w14:textId="77777777" w:rsidR="00461812" w:rsidRDefault="00461812" w:rsidP="00461812">
      <w:pPr>
        <w:widowControl/>
      </w:pPr>
    </w:p>
    <w:p w14:paraId="54A3EC15" w14:textId="77777777" w:rsidR="00F11245" w:rsidRDefault="00466E86">
      <w:pPr>
        <w:pBdr>
          <w:top w:val="nil"/>
          <w:left w:val="nil"/>
          <w:bottom w:val="nil"/>
          <w:right w:val="nil"/>
          <w:between w:val="nil"/>
        </w:pBdr>
        <w:tabs>
          <w:tab w:val="left" w:pos="8695"/>
          <w:tab w:val="left" w:pos="9428"/>
        </w:tabs>
        <w:spacing w:line="480" w:lineRule="auto"/>
        <w:ind w:left="100" w:right="113"/>
        <w:jc w:val="both"/>
        <w:rPr>
          <w:rFonts w:ascii="Times New Roman" w:eastAsia="Times New Roman" w:hAnsi="Times New Roman" w:cs="Times New Roman"/>
          <w:b/>
          <w:sz w:val="24"/>
          <w:szCs w:val="24"/>
        </w:rPr>
      </w:pPr>
      <w:r>
        <w:t>Declaro que estou de acordo com as normas e prazos estabelecidos pelo Edital  vigente.</w:t>
      </w:r>
    </w:p>
    <w:p w14:paraId="2FA4C9DC" w14:textId="77777777" w:rsidR="00F11245" w:rsidRDefault="00F11245"/>
    <w:p w14:paraId="5FE0BA70" w14:textId="77777777" w:rsidR="00F11245" w:rsidRDefault="00466E86">
      <w:pPr>
        <w:pBdr>
          <w:top w:val="nil"/>
          <w:left w:val="nil"/>
          <w:bottom w:val="nil"/>
          <w:right w:val="nil"/>
          <w:between w:val="nil"/>
        </w:pBdr>
        <w:spacing w:before="8"/>
        <w:jc w:val="both"/>
        <w:rPr>
          <w:color w:val="000000"/>
        </w:rPr>
      </w:pPr>
      <w:r>
        <w:rPr>
          <w:noProof/>
          <w:color w:val="000000"/>
          <w:lang w:val="pt-BR"/>
        </w:rPr>
        <mc:AlternateContent>
          <mc:Choice Requires="wpg">
            <w:drawing>
              <wp:anchor distT="0" distB="0" distL="114300" distR="114300" simplePos="0" relativeHeight="251659264" behindDoc="0" locked="0" layoutInCell="1" hidden="0" allowOverlap="1" wp14:anchorId="02506D6C" wp14:editId="62828693">
                <wp:simplePos x="0" y="0"/>
                <wp:positionH relativeFrom="page">
                  <wp:posOffset>-19044</wp:posOffset>
                </wp:positionH>
                <wp:positionV relativeFrom="page">
                  <wp:posOffset>1059817</wp:posOffset>
                </wp:positionV>
                <wp:extent cx="7598410" cy="50800"/>
                <wp:effectExtent l="0" t="0" r="0" b="0"/>
                <wp:wrapNone/>
                <wp:docPr id="59" name="Retângulo 59"/>
                <wp:cNvGraphicFramePr/>
                <a:graphic xmlns:a="http://schemas.openxmlformats.org/drawingml/2006/main">
                  <a:graphicData uri="http://schemas.microsoft.com/office/word/2010/wordprocessingShape">
                    <wps:wsp>
                      <wps:cNvSpPr/>
                      <wps:spPr>
                        <a:xfrm>
                          <a:off x="1565845" y="3779365"/>
                          <a:ext cx="7560310" cy="1270"/>
                        </a:xfrm>
                        <a:prstGeom prst="rect">
                          <a:avLst/>
                        </a:prstGeom>
                        <a:solidFill>
                          <a:srgbClr val="000000"/>
                        </a:solidFill>
                        <a:ln>
                          <a:noFill/>
                        </a:ln>
                      </wps:spPr>
                      <wps:txbx>
                        <w:txbxContent>
                          <w:p w14:paraId="410CE8E6" w14:textId="77777777" w:rsidR="00F11245" w:rsidRDefault="00F11245">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-19044</wp:posOffset>
                </wp:positionH>
                <wp:positionV relativeFrom="page">
                  <wp:posOffset>1059817</wp:posOffset>
                </wp:positionV>
                <wp:extent cx="7598410" cy="50800"/>
                <wp:effectExtent b="0" l="0" r="0" t="0"/>
                <wp:wrapNone/>
                <wp:docPr id="5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598410" cy="50800"/>
                        </a:xfrm>
                        <a:prstGeom prst="rect"/>
                        <a:ln/>
                      </pic:spPr>
                    </pic:pic>
                  </a:graphicData>
                </a:graphic>
              </wp:anchor>
            </w:drawing>
          </mc:Fallback>
        </mc:AlternateContent>
      </w:r>
    </w:p>
    <w:p w14:paraId="4B5D3966" w14:textId="77777777" w:rsidR="00F11245" w:rsidRDefault="00F11245">
      <w:pPr>
        <w:tabs>
          <w:tab w:val="left" w:pos="242"/>
        </w:tabs>
        <w:spacing w:line="360" w:lineRule="auto"/>
      </w:pPr>
    </w:p>
    <w:p w14:paraId="526FC84F" w14:textId="77777777" w:rsidR="00F11245" w:rsidRDefault="00466E86">
      <w:pPr>
        <w:tabs>
          <w:tab w:val="left" w:pos="5486"/>
          <w:tab w:val="left" w:pos="6157"/>
          <w:tab w:val="left" w:pos="7934"/>
          <w:tab w:val="left" w:pos="9096"/>
        </w:tabs>
        <w:ind w:left="3653"/>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14:paraId="256458C4" w14:textId="77777777" w:rsidR="00F11245" w:rsidRDefault="00F11245">
      <w:pPr>
        <w:pBdr>
          <w:top w:val="nil"/>
          <w:left w:val="nil"/>
          <w:bottom w:val="nil"/>
          <w:right w:val="nil"/>
          <w:between w:val="nil"/>
        </w:pBdr>
        <w:rPr>
          <w:color w:val="000000"/>
          <w:sz w:val="20"/>
          <w:szCs w:val="20"/>
        </w:rPr>
      </w:pPr>
    </w:p>
    <w:p w14:paraId="15AE176B" w14:textId="77777777" w:rsidR="00F11245" w:rsidRDefault="00F11245">
      <w:pPr>
        <w:pBdr>
          <w:top w:val="nil"/>
          <w:left w:val="nil"/>
          <w:bottom w:val="nil"/>
          <w:right w:val="nil"/>
          <w:between w:val="nil"/>
        </w:pBdr>
        <w:spacing w:before="8"/>
        <w:rPr>
          <w:color w:val="000000"/>
          <w:sz w:val="16"/>
          <w:szCs w:val="16"/>
        </w:rPr>
      </w:pPr>
    </w:p>
    <w:p w14:paraId="52C530E6" w14:textId="77777777" w:rsidR="00F11245" w:rsidRDefault="00F11245">
      <w:pPr>
        <w:spacing w:before="8" w:line="360" w:lineRule="auto"/>
        <w:rPr>
          <w:sz w:val="16"/>
          <w:szCs w:val="16"/>
        </w:rPr>
      </w:pPr>
    </w:p>
    <w:p w14:paraId="71F1B6E7" w14:textId="77777777" w:rsidR="00F11245" w:rsidRDefault="00F11245">
      <w:pPr>
        <w:spacing w:before="8"/>
        <w:rPr>
          <w:sz w:val="16"/>
          <w:szCs w:val="16"/>
        </w:rPr>
      </w:pPr>
    </w:p>
    <w:p w14:paraId="6102A378" w14:textId="77777777" w:rsidR="00F11245" w:rsidRDefault="00466E86">
      <w:pPr>
        <w:spacing w:before="8"/>
        <w:rPr>
          <w:sz w:val="16"/>
          <w:szCs w:val="16"/>
        </w:rPr>
      </w:pPr>
      <w:r>
        <w:rPr>
          <w:noProof/>
          <w:lang w:val="pt-BR"/>
        </w:rPr>
        <mc:AlternateContent>
          <mc:Choice Requires="wpg">
            <w:drawing>
              <wp:anchor distT="0" distB="0" distL="0" distR="0" simplePos="0" relativeHeight="251660288" behindDoc="0" locked="0" layoutInCell="1" hidden="0" allowOverlap="1" wp14:anchorId="4471940A" wp14:editId="54491DEC">
                <wp:simplePos x="0" y="0"/>
                <wp:positionH relativeFrom="column">
                  <wp:posOffset>1638300</wp:posOffset>
                </wp:positionH>
                <wp:positionV relativeFrom="paragraph">
                  <wp:posOffset>139700</wp:posOffset>
                </wp:positionV>
                <wp:extent cx="3498215" cy="12700"/>
                <wp:effectExtent l="0" t="0" r="0" b="0"/>
                <wp:wrapTopAndBottom distT="0" distB="0"/>
                <wp:docPr id="62" name="Forma Livre 62"/>
                <wp:cNvGraphicFramePr/>
                <a:graphic xmlns:a="http://schemas.openxmlformats.org/drawingml/2006/main">
                  <a:graphicData uri="http://schemas.microsoft.com/office/word/2010/wordprocessingShape">
                    <wps:wsp>
                      <wps:cNvSpPr/>
                      <wps:spPr>
                        <a:xfrm>
                          <a:off x="3596893" y="3779365"/>
                          <a:ext cx="3498215" cy="1270"/>
                        </a:xfrm>
                        <a:custGeom>
                          <a:avLst/>
                          <a:gdLst/>
                          <a:ahLst/>
                          <a:cxnLst/>
                          <a:rect l="l" t="t" r="r" b="b"/>
                          <a:pathLst>
                            <a:path w="5509" h="120000" extrusionOk="0">
                              <a:moveTo>
                                <a:pt x="0" y="0"/>
                              </a:moveTo>
                              <a:lnTo>
                                <a:pt x="550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1638300</wp:posOffset>
                </wp:positionH>
                <wp:positionV relativeFrom="paragraph">
                  <wp:posOffset>139700</wp:posOffset>
                </wp:positionV>
                <wp:extent cx="3498215" cy="12700"/>
                <wp:effectExtent b="0" l="0" r="0" t="0"/>
                <wp:wrapTopAndBottom distB="0" distT="0"/>
                <wp:docPr id="6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498215" cy="12700"/>
                        </a:xfrm>
                        <a:prstGeom prst="rect"/>
                        <a:ln/>
                      </pic:spPr>
                    </pic:pic>
                  </a:graphicData>
                </a:graphic>
              </wp:anchor>
            </w:drawing>
          </mc:Fallback>
        </mc:AlternateContent>
      </w:r>
    </w:p>
    <w:p w14:paraId="3D460DA2" w14:textId="77777777" w:rsidR="00F11245" w:rsidRDefault="00466E86">
      <w:pPr>
        <w:spacing w:before="94"/>
        <w:ind w:left="98" w:right="113"/>
        <w:jc w:val="center"/>
        <w:rPr>
          <w:sz w:val="16"/>
          <w:szCs w:val="16"/>
        </w:rPr>
      </w:pPr>
      <w:r>
        <w:rPr>
          <w:sz w:val="20"/>
          <w:szCs w:val="20"/>
        </w:rPr>
        <w:t>Assinatura do(a) estudante</w:t>
      </w:r>
    </w:p>
    <w:p w14:paraId="4385CDED" w14:textId="77777777" w:rsidR="00F11245" w:rsidRDefault="00F11245">
      <w:pPr>
        <w:pBdr>
          <w:top w:val="nil"/>
          <w:left w:val="nil"/>
          <w:bottom w:val="nil"/>
          <w:right w:val="nil"/>
          <w:between w:val="nil"/>
        </w:pBdr>
        <w:spacing w:before="8"/>
        <w:rPr>
          <w:color w:val="000000"/>
          <w:sz w:val="16"/>
          <w:szCs w:val="16"/>
        </w:rPr>
      </w:pPr>
    </w:p>
    <w:p w14:paraId="7F39E146" w14:textId="77777777" w:rsidR="00F11245" w:rsidRDefault="00F11245">
      <w:pPr>
        <w:pBdr>
          <w:top w:val="nil"/>
          <w:left w:val="nil"/>
          <w:bottom w:val="nil"/>
          <w:right w:val="nil"/>
          <w:between w:val="nil"/>
        </w:pBdr>
        <w:spacing w:before="94"/>
        <w:ind w:left="98" w:right="113"/>
        <w:jc w:val="both"/>
      </w:pPr>
    </w:p>
    <w:p w14:paraId="6A843503" w14:textId="77777777" w:rsidR="00F11245" w:rsidRDefault="00F11245">
      <w:pPr>
        <w:spacing w:before="240" w:after="240" w:line="480" w:lineRule="auto"/>
        <w:jc w:val="center"/>
        <w:rPr>
          <w:b/>
          <w:sz w:val="24"/>
          <w:szCs w:val="24"/>
        </w:rPr>
      </w:pPr>
    </w:p>
    <w:p w14:paraId="6CF29438" w14:textId="77777777" w:rsidR="00F11245" w:rsidRDefault="00F11245">
      <w:pPr>
        <w:spacing w:before="240" w:after="240" w:line="480" w:lineRule="auto"/>
        <w:jc w:val="center"/>
        <w:rPr>
          <w:b/>
          <w:sz w:val="24"/>
          <w:szCs w:val="24"/>
        </w:rPr>
      </w:pPr>
    </w:p>
    <w:p w14:paraId="312D2A45" w14:textId="77777777" w:rsidR="00F11245" w:rsidRDefault="00F11245">
      <w:pPr>
        <w:spacing w:before="240" w:after="240" w:line="480" w:lineRule="auto"/>
        <w:jc w:val="center"/>
        <w:rPr>
          <w:b/>
          <w:sz w:val="24"/>
          <w:szCs w:val="24"/>
        </w:rPr>
      </w:pPr>
    </w:p>
    <w:p w14:paraId="2CBB71B5" w14:textId="77777777" w:rsidR="00BB51DC" w:rsidRDefault="00BB51DC">
      <w:pPr>
        <w:spacing w:before="240" w:after="240" w:line="480" w:lineRule="auto"/>
        <w:jc w:val="center"/>
        <w:rPr>
          <w:b/>
          <w:sz w:val="24"/>
          <w:szCs w:val="24"/>
        </w:rPr>
      </w:pPr>
    </w:p>
    <w:p w14:paraId="2E060206" w14:textId="77777777" w:rsidR="00BB51DC" w:rsidRDefault="00BB51DC">
      <w:pPr>
        <w:spacing w:before="240" w:after="240" w:line="480" w:lineRule="auto"/>
        <w:jc w:val="center"/>
        <w:rPr>
          <w:b/>
          <w:sz w:val="24"/>
          <w:szCs w:val="24"/>
        </w:rPr>
      </w:pPr>
    </w:p>
    <w:p w14:paraId="37886EC8" w14:textId="77777777" w:rsidR="00F11245" w:rsidRDefault="00F11245">
      <w:pPr>
        <w:spacing w:before="240" w:after="240" w:line="480" w:lineRule="auto"/>
        <w:jc w:val="center"/>
        <w:rPr>
          <w:b/>
          <w:sz w:val="24"/>
          <w:szCs w:val="24"/>
        </w:rPr>
      </w:pPr>
    </w:p>
    <w:p w14:paraId="080EB6E4" w14:textId="7C872847" w:rsidR="00F11245" w:rsidRDefault="00F11245">
      <w:pPr>
        <w:spacing w:before="240" w:after="240" w:line="480" w:lineRule="auto"/>
        <w:jc w:val="center"/>
        <w:rPr>
          <w:b/>
          <w:sz w:val="24"/>
          <w:szCs w:val="24"/>
        </w:rPr>
      </w:pPr>
    </w:p>
    <w:p w14:paraId="68212FE4" w14:textId="5C3720A8" w:rsidR="004506BF" w:rsidRDefault="004506BF">
      <w:pPr>
        <w:spacing w:before="240" w:after="240" w:line="480" w:lineRule="auto"/>
        <w:jc w:val="center"/>
        <w:rPr>
          <w:b/>
          <w:sz w:val="24"/>
          <w:szCs w:val="24"/>
        </w:rPr>
      </w:pPr>
    </w:p>
    <w:p w14:paraId="49ECBD46" w14:textId="1A260405" w:rsidR="004506BF" w:rsidRDefault="004506BF">
      <w:pPr>
        <w:spacing w:before="240" w:after="240" w:line="480" w:lineRule="auto"/>
        <w:jc w:val="center"/>
        <w:rPr>
          <w:b/>
          <w:sz w:val="24"/>
          <w:szCs w:val="24"/>
        </w:rPr>
      </w:pPr>
    </w:p>
    <w:p w14:paraId="3F74E246" w14:textId="02196296" w:rsidR="004506BF" w:rsidRDefault="004506BF">
      <w:pPr>
        <w:spacing w:before="240" w:after="240" w:line="480" w:lineRule="auto"/>
        <w:jc w:val="center"/>
        <w:rPr>
          <w:b/>
          <w:sz w:val="24"/>
          <w:szCs w:val="24"/>
        </w:rPr>
      </w:pPr>
    </w:p>
    <w:p w14:paraId="22E7CF17" w14:textId="77777777" w:rsidR="004506BF" w:rsidRDefault="004506BF">
      <w:pPr>
        <w:spacing w:before="240" w:after="240" w:line="480" w:lineRule="auto"/>
        <w:jc w:val="center"/>
        <w:rPr>
          <w:b/>
          <w:sz w:val="24"/>
          <w:szCs w:val="24"/>
        </w:rPr>
      </w:pPr>
    </w:p>
    <w:p w14:paraId="378B0033" w14:textId="77777777" w:rsidR="00F11245" w:rsidRDefault="00F11245">
      <w:pPr>
        <w:spacing w:before="240" w:after="240" w:line="480" w:lineRule="auto"/>
        <w:jc w:val="center"/>
        <w:rPr>
          <w:b/>
          <w:sz w:val="24"/>
          <w:szCs w:val="24"/>
        </w:rPr>
      </w:pPr>
    </w:p>
    <w:p w14:paraId="6A938748" w14:textId="77777777" w:rsidR="00F11245" w:rsidRDefault="00466E86">
      <w:pPr>
        <w:spacing w:before="240" w:after="240" w:line="480" w:lineRule="auto"/>
        <w:jc w:val="center"/>
        <w:rPr>
          <w:b/>
        </w:rPr>
      </w:pPr>
      <w:r>
        <w:rPr>
          <w:b/>
        </w:rPr>
        <w:lastRenderedPageBreak/>
        <w:t>DOCUMENTAÇÃO EXIGIDA PARA COMPROVAÇÃO DE RENDA FAMILIAR</w:t>
      </w:r>
    </w:p>
    <w:p w14:paraId="38B9BE6E" w14:textId="77777777" w:rsidR="00F11245" w:rsidRDefault="00466E86">
      <w:pPr>
        <w:spacing w:before="240" w:after="240" w:line="480" w:lineRule="auto"/>
        <w:jc w:val="both"/>
      </w:pPr>
      <w:r>
        <w:t xml:space="preserve">Apresentar documentação abaixo de todos os membros do grupo familiar, incluindo o(a) estudante, de acordo com cada caso: </w:t>
      </w:r>
    </w:p>
    <w:tbl>
      <w:tblPr>
        <w:tblStyle w:val="ad"/>
        <w:tblW w:w="10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8635"/>
      </w:tblGrid>
      <w:tr w:rsidR="00F11245" w14:paraId="5A1A6859" w14:textId="77777777">
        <w:trPr>
          <w:trHeight w:val="420"/>
        </w:trPr>
        <w:tc>
          <w:tcPr>
            <w:tcW w:w="2055" w:type="dxa"/>
            <w:shd w:val="clear" w:color="auto" w:fill="auto"/>
            <w:tcMar>
              <w:top w:w="100" w:type="dxa"/>
              <w:left w:w="100" w:type="dxa"/>
              <w:bottom w:w="100" w:type="dxa"/>
              <w:right w:w="100" w:type="dxa"/>
            </w:tcMar>
          </w:tcPr>
          <w:p w14:paraId="48CB63AB" w14:textId="77777777" w:rsidR="00F11245" w:rsidRDefault="00466E86">
            <w:pPr>
              <w:pBdr>
                <w:top w:val="nil"/>
                <w:left w:val="nil"/>
                <w:bottom w:val="nil"/>
                <w:right w:val="nil"/>
                <w:between w:val="nil"/>
              </w:pBdr>
              <w:jc w:val="center"/>
            </w:pPr>
            <w:r>
              <w:t>DOCUMENTOS</w:t>
            </w:r>
          </w:p>
        </w:tc>
        <w:tc>
          <w:tcPr>
            <w:tcW w:w="8635" w:type="dxa"/>
            <w:shd w:val="clear" w:color="auto" w:fill="auto"/>
            <w:tcMar>
              <w:top w:w="100" w:type="dxa"/>
              <w:left w:w="100" w:type="dxa"/>
              <w:bottom w:w="100" w:type="dxa"/>
              <w:right w:w="100" w:type="dxa"/>
            </w:tcMar>
          </w:tcPr>
          <w:p w14:paraId="3DBB6B91" w14:textId="77777777" w:rsidR="00F11245" w:rsidRDefault="00466E86">
            <w:pPr>
              <w:jc w:val="center"/>
            </w:pPr>
            <w:r>
              <w:t>ORIENTAÇÕES</w:t>
            </w:r>
          </w:p>
        </w:tc>
      </w:tr>
      <w:tr w:rsidR="00F11245" w14:paraId="3D51EEF7" w14:textId="77777777">
        <w:trPr>
          <w:trHeight w:val="420"/>
        </w:trPr>
        <w:tc>
          <w:tcPr>
            <w:tcW w:w="2055" w:type="dxa"/>
            <w:shd w:val="clear" w:color="auto" w:fill="auto"/>
            <w:tcMar>
              <w:top w:w="100" w:type="dxa"/>
              <w:left w:w="100" w:type="dxa"/>
              <w:bottom w:w="100" w:type="dxa"/>
              <w:right w:w="100" w:type="dxa"/>
            </w:tcMar>
          </w:tcPr>
          <w:p w14:paraId="422213E5" w14:textId="77777777" w:rsidR="00F11245" w:rsidRDefault="00466E86">
            <w:pPr>
              <w:pBdr>
                <w:top w:val="nil"/>
                <w:left w:val="nil"/>
                <w:bottom w:val="nil"/>
                <w:right w:val="nil"/>
                <w:between w:val="nil"/>
              </w:pBdr>
              <w:jc w:val="both"/>
            </w:pPr>
            <w:r>
              <w:t xml:space="preserve">(  ) Documento de Identificação  </w:t>
            </w:r>
          </w:p>
        </w:tc>
        <w:tc>
          <w:tcPr>
            <w:tcW w:w="8635" w:type="dxa"/>
            <w:shd w:val="clear" w:color="auto" w:fill="auto"/>
            <w:tcMar>
              <w:top w:w="100" w:type="dxa"/>
              <w:left w:w="100" w:type="dxa"/>
              <w:bottom w:w="100" w:type="dxa"/>
              <w:right w:w="100" w:type="dxa"/>
            </w:tcMar>
          </w:tcPr>
          <w:p w14:paraId="306211CF" w14:textId="77777777" w:rsidR="00F11245" w:rsidRDefault="00466E86">
            <w:pPr>
              <w:jc w:val="both"/>
            </w:pPr>
            <w:r>
              <w:t>Como documentos de identificação serão aceitos RG, Carteira Nacional de Habilitação (CNH) e carteiras funcionais. Apresentar de todos os membros do grupo familiar maiores de 16 anos.</w:t>
            </w:r>
          </w:p>
        </w:tc>
      </w:tr>
      <w:tr w:rsidR="00F11245" w14:paraId="06C3B920" w14:textId="77777777">
        <w:trPr>
          <w:trHeight w:val="420"/>
        </w:trPr>
        <w:tc>
          <w:tcPr>
            <w:tcW w:w="2055" w:type="dxa"/>
            <w:shd w:val="clear" w:color="auto" w:fill="auto"/>
            <w:tcMar>
              <w:top w:w="100" w:type="dxa"/>
              <w:left w:w="100" w:type="dxa"/>
              <w:bottom w:w="100" w:type="dxa"/>
              <w:right w:w="100" w:type="dxa"/>
            </w:tcMar>
          </w:tcPr>
          <w:p w14:paraId="0B495F7D" w14:textId="77777777" w:rsidR="00F11245" w:rsidRDefault="00466E86">
            <w:pPr>
              <w:pBdr>
                <w:top w:val="nil"/>
                <w:left w:val="nil"/>
                <w:bottom w:val="nil"/>
                <w:right w:val="nil"/>
                <w:between w:val="nil"/>
              </w:pBdr>
            </w:pPr>
            <w:r>
              <w:t xml:space="preserve">(   ) Certidão de Nascimento </w:t>
            </w:r>
          </w:p>
        </w:tc>
        <w:tc>
          <w:tcPr>
            <w:tcW w:w="8635" w:type="dxa"/>
            <w:shd w:val="clear" w:color="auto" w:fill="auto"/>
            <w:tcMar>
              <w:top w:w="100" w:type="dxa"/>
              <w:left w:w="100" w:type="dxa"/>
              <w:bottom w:w="100" w:type="dxa"/>
              <w:right w:w="100" w:type="dxa"/>
            </w:tcMar>
          </w:tcPr>
          <w:p w14:paraId="18E0E527" w14:textId="77777777" w:rsidR="00F11245" w:rsidRDefault="00466E86">
            <w:pPr>
              <w:jc w:val="both"/>
            </w:pPr>
            <w:r>
              <w:t>Apresentar de todos os membros do grupo familiar menores de 16 anos. Caso a pessoa possua documento de identidade (RG), esse documento substitui a certidão de nascimento.</w:t>
            </w:r>
          </w:p>
        </w:tc>
      </w:tr>
      <w:tr w:rsidR="00F11245" w14:paraId="0EA02A11" w14:textId="77777777">
        <w:trPr>
          <w:trHeight w:val="420"/>
        </w:trPr>
        <w:tc>
          <w:tcPr>
            <w:tcW w:w="2055" w:type="dxa"/>
            <w:shd w:val="clear" w:color="auto" w:fill="auto"/>
            <w:tcMar>
              <w:top w:w="100" w:type="dxa"/>
              <w:left w:w="100" w:type="dxa"/>
              <w:bottom w:w="100" w:type="dxa"/>
              <w:right w:w="100" w:type="dxa"/>
            </w:tcMar>
          </w:tcPr>
          <w:p w14:paraId="1DA1BDB2" w14:textId="77777777" w:rsidR="00F11245" w:rsidRDefault="00466E86">
            <w:pPr>
              <w:pBdr>
                <w:top w:val="nil"/>
                <w:left w:val="nil"/>
                <w:bottom w:val="nil"/>
                <w:right w:val="nil"/>
                <w:between w:val="nil"/>
              </w:pBdr>
            </w:pPr>
            <w:r>
              <w:t xml:space="preserve">(   ) Cadastro de Pessoa Física (CPF)  </w:t>
            </w:r>
          </w:p>
        </w:tc>
        <w:tc>
          <w:tcPr>
            <w:tcW w:w="8635" w:type="dxa"/>
            <w:shd w:val="clear" w:color="auto" w:fill="auto"/>
            <w:tcMar>
              <w:top w:w="100" w:type="dxa"/>
              <w:left w:w="100" w:type="dxa"/>
              <w:bottom w:w="100" w:type="dxa"/>
              <w:right w:w="100" w:type="dxa"/>
            </w:tcMar>
          </w:tcPr>
          <w:p w14:paraId="60F70A90" w14:textId="77777777" w:rsidR="00F11245" w:rsidRDefault="00466E86">
            <w:pPr>
              <w:jc w:val="both"/>
            </w:pPr>
            <w:r>
              <w:t xml:space="preserve">Apresentar de todos os membros do grupo familiar maiores de 16 anos. Caso o número de CPF conste no documento de identidade, a sua apresentação será facultativa. Caso o documento tenha sido perdido, a 2ª via pode ser retirada on-line em: </w:t>
            </w:r>
          </w:p>
          <w:p w14:paraId="005D194C" w14:textId="77777777" w:rsidR="00F11245" w:rsidRDefault="00915A4C">
            <w:pPr>
              <w:jc w:val="both"/>
            </w:pPr>
            <w:hyperlink r:id="rId10">
              <w:r w:rsidR="00466E86">
                <w:rPr>
                  <w:color w:val="1155CC"/>
                  <w:u w:val="single"/>
                </w:rPr>
                <w:t>https://www.receita.fazenda.gov.br/Aplicacoes/SSL/ATCTA/CPF/ConsultaSituacao/ConsultaPublica.asp</w:t>
              </w:r>
            </w:hyperlink>
          </w:p>
        </w:tc>
      </w:tr>
      <w:tr w:rsidR="00F11245" w14:paraId="662A8C40" w14:textId="77777777">
        <w:trPr>
          <w:trHeight w:val="420"/>
        </w:trPr>
        <w:tc>
          <w:tcPr>
            <w:tcW w:w="2055" w:type="dxa"/>
            <w:shd w:val="clear" w:color="auto" w:fill="auto"/>
            <w:tcMar>
              <w:top w:w="100" w:type="dxa"/>
              <w:left w:w="100" w:type="dxa"/>
              <w:bottom w:w="100" w:type="dxa"/>
              <w:right w:w="100" w:type="dxa"/>
            </w:tcMar>
          </w:tcPr>
          <w:p w14:paraId="317A7D29" w14:textId="77777777" w:rsidR="00F11245" w:rsidRDefault="00466E86">
            <w:pPr>
              <w:pBdr>
                <w:top w:val="nil"/>
                <w:left w:val="nil"/>
                <w:bottom w:val="nil"/>
                <w:right w:val="nil"/>
                <w:between w:val="nil"/>
              </w:pBdr>
            </w:pPr>
            <w:r>
              <w:t xml:space="preserve">(   ) Declaração de Recebimento de Pensão Alimentícia  </w:t>
            </w:r>
          </w:p>
        </w:tc>
        <w:tc>
          <w:tcPr>
            <w:tcW w:w="8635" w:type="dxa"/>
            <w:shd w:val="clear" w:color="auto" w:fill="auto"/>
            <w:tcMar>
              <w:top w:w="100" w:type="dxa"/>
              <w:left w:w="100" w:type="dxa"/>
              <w:bottom w:w="100" w:type="dxa"/>
              <w:right w:w="100" w:type="dxa"/>
            </w:tcMar>
          </w:tcPr>
          <w:p w14:paraId="43204B78" w14:textId="77777777" w:rsidR="00F11245" w:rsidRDefault="00466E86">
            <w:pPr>
              <w:jc w:val="both"/>
            </w:pPr>
            <w:r>
              <w:t xml:space="preserve">Apresentar do(a) estudante com pai e/ou mãe falecidos ou divorciados ou membro do grupo familiar com filhos menores de 24 anos, cujos pai/mãe não façam parte da família. O responsável deve emitir a declaração informando o recebimento ou não da pensão, em seu nome e/ou de seus dependentes. </w:t>
            </w:r>
          </w:p>
          <w:p w14:paraId="48FC01C7" w14:textId="77777777" w:rsidR="00F11245" w:rsidRDefault="00466E86">
            <w:pPr>
              <w:jc w:val="both"/>
            </w:pPr>
            <w:r>
              <w:t xml:space="preserve">(Ver ANEXO III-Declaração de Recebimento de Pensão Alimentícia ou ANEXO IV-Declaração de Não Recebimento de Pensão Alimentícia, disponíveis em: </w:t>
            </w:r>
          </w:p>
          <w:p w14:paraId="06DCF834" w14:textId="77777777" w:rsidR="00F11245" w:rsidRDefault="00915A4C">
            <w:pPr>
              <w:jc w:val="both"/>
            </w:pPr>
            <w:hyperlink r:id="rId11">
              <w:r w:rsidR="00466E86">
                <w:rPr>
                  <w:color w:val="1155CC"/>
                  <w:u w:val="single"/>
                </w:rPr>
                <w:t>https://www.unifesp.br/reitoria/prae/editais/editais/auxilio-permanencia/anexos</w:t>
              </w:r>
            </w:hyperlink>
            <w:r w:rsidR="00466E86">
              <w:t>).</w:t>
            </w:r>
          </w:p>
        </w:tc>
      </w:tr>
      <w:tr w:rsidR="00F11245" w14:paraId="34B75010" w14:textId="77777777">
        <w:trPr>
          <w:trHeight w:val="420"/>
        </w:trPr>
        <w:tc>
          <w:tcPr>
            <w:tcW w:w="2055" w:type="dxa"/>
            <w:shd w:val="clear" w:color="auto" w:fill="auto"/>
            <w:tcMar>
              <w:top w:w="100" w:type="dxa"/>
              <w:left w:w="100" w:type="dxa"/>
              <w:bottom w:w="100" w:type="dxa"/>
              <w:right w:w="100" w:type="dxa"/>
            </w:tcMar>
          </w:tcPr>
          <w:p w14:paraId="09535748" w14:textId="77777777" w:rsidR="00F11245" w:rsidRDefault="00466E86">
            <w:pPr>
              <w:pBdr>
                <w:top w:val="nil"/>
                <w:left w:val="nil"/>
                <w:bottom w:val="nil"/>
                <w:right w:val="nil"/>
                <w:between w:val="nil"/>
              </w:pBdr>
            </w:pPr>
            <w:r>
              <w:t xml:space="preserve">(   ) Comprovante de Residência </w:t>
            </w:r>
          </w:p>
        </w:tc>
        <w:tc>
          <w:tcPr>
            <w:tcW w:w="8635" w:type="dxa"/>
            <w:shd w:val="clear" w:color="auto" w:fill="auto"/>
            <w:tcMar>
              <w:top w:w="100" w:type="dxa"/>
              <w:left w:w="100" w:type="dxa"/>
              <w:bottom w:w="100" w:type="dxa"/>
              <w:right w:w="100" w:type="dxa"/>
            </w:tcMar>
          </w:tcPr>
          <w:p w14:paraId="5D482B70" w14:textId="77777777" w:rsidR="00F11245" w:rsidRDefault="00466E86">
            <w:pPr>
              <w:jc w:val="both"/>
            </w:pPr>
            <w:r>
              <w:t>Apresentar comprovante de residência recente em nome do(a) estudante ou de um membro do grupo familiar (correspondência e/ou conta de consumo ou notas fiscais de compra, por exemplo).</w:t>
            </w:r>
          </w:p>
        </w:tc>
      </w:tr>
      <w:tr w:rsidR="00F11245" w14:paraId="5F0CC2A6" w14:textId="77777777">
        <w:trPr>
          <w:trHeight w:val="420"/>
        </w:trPr>
        <w:tc>
          <w:tcPr>
            <w:tcW w:w="2055" w:type="dxa"/>
            <w:shd w:val="clear" w:color="auto" w:fill="auto"/>
            <w:tcMar>
              <w:top w:w="100" w:type="dxa"/>
              <w:left w:w="100" w:type="dxa"/>
              <w:bottom w:w="100" w:type="dxa"/>
              <w:right w:w="100" w:type="dxa"/>
            </w:tcMar>
          </w:tcPr>
          <w:p w14:paraId="7787509F" w14:textId="77777777" w:rsidR="00F11245" w:rsidRDefault="00466E86">
            <w:pPr>
              <w:pBdr>
                <w:top w:val="nil"/>
                <w:left w:val="nil"/>
                <w:bottom w:val="nil"/>
                <w:right w:val="nil"/>
                <w:between w:val="nil"/>
              </w:pBdr>
            </w:pPr>
            <w:r>
              <w:t xml:space="preserve">(   ) Extrato Previdenciário (CNIS) - Cadastro Nacional de Informações Sociais </w:t>
            </w:r>
          </w:p>
        </w:tc>
        <w:tc>
          <w:tcPr>
            <w:tcW w:w="8635" w:type="dxa"/>
            <w:shd w:val="clear" w:color="auto" w:fill="auto"/>
            <w:tcMar>
              <w:top w:w="100" w:type="dxa"/>
              <w:left w:w="100" w:type="dxa"/>
              <w:bottom w:w="100" w:type="dxa"/>
              <w:right w:w="100" w:type="dxa"/>
            </w:tcMar>
          </w:tcPr>
          <w:p w14:paraId="1D2CE9A9" w14:textId="77777777" w:rsidR="00F11245" w:rsidRDefault="00466E86">
            <w:pPr>
              <w:jc w:val="both"/>
            </w:pPr>
            <w:r>
              <w:t xml:space="preserve">Apresentar de todos os membros do grupo familiar maiores de 18 anos. Consulta realizada no site: </w:t>
            </w:r>
            <w:hyperlink r:id="rId12" w:anchor="/login?redirectUrl=/">
              <w:r>
                <w:rPr>
                  <w:color w:val="1155CC"/>
                  <w:u w:val="single"/>
                </w:rPr>
                <w:t>https://meu.inss.gov.br/central/#/login?redirectUrl=/</w:t>
              </w:r>
            </w:hyperlink>
            <w:r>
              <w:t xml:space="preserve"> ou aplicativo MEU INSS da Previdência Social, mediante cadastro individual, constando todas as relações previdenciárias e detalhamento de remunerações. Caso o membro familiar possua mais de um NIT, apresentar todos os Números cadastrados na Previdência Social, através da consulta aos dados cadastrais. O documento deve ser emitido por consulta realizada por número de CPF, nome e filiação. Em caso de dúvidas, ligar para a Central 135, de segunda a sábado, das 7h às 22h.</w:t>
            </w:r>
          </w:p>
        </w:tc>
      </w:tr>
      <w:tr w:rsidR="00F11245" w14:paraId="14504A04" w14:textId="77777777">
        <w:trPr>
          <w:trHeight w:val="420"/>
        </w:trPr>
        <w:tc>
          <w:tcPr>
            <w:tcW w:w="2055" w:type="dxa"/>
            <w:shd w:val="clear" w:color="auto" w:fill="auto"/>
            <w:tcMar>
              <w:top w:w="100" w:type="dxa"/>
              <w:left w:w="100" w:type="dxa"/>
              <w:bottom w:w="100" w:type="dxa"/>
              <w:right w:w="100" w:type="dxa"/>
            </w:tcMar>
          </w:tcPr>
          <w:p w14:paraId="0794345F" w14:textId="77777777" w:rsidR="00F11245" w:rsidRDefault="00466E86">
            <w:pPr>
              <w:pBdr>
                <w:top w:val="nil"/>
                <w:left w:val="nil"/>
                <w:bottom w:val="nil"/>
                <w:right w:val="nil"/>
                <w:between w:val="nil"/>
              </w:pBdr>
            </w:pPr>
            <w:r>
              <w:t xml:space="preserve">(   ) Declaração de ausência de renda </w:t>
            </w:r>
          </w:p>
        </w:tc>
        <w:tc>
          <w:tcPr>
            <w:tcW w:w="8635" w:type="dxa"/>
            <w:shd w:val="clear" w:color="auto" w:fill="auto"/>
            <w:tcMar>
              <w:top w:w="100" w:type="dxa"/>
              <w:left w:w="100" w:type="dxa"/>
              <w:bottom w:w="100" w:type="dxa"/>
              <w:right w:w="100" w:type="dxa"/>
            </w:tcMar>
          </w:tcPr>
          <w:p w14:paraId="5BA9E0B9" w14:textId="77777777" w:rsidR="00F11245" w:rsidRDefault="00466E86">
            <w:pPr>
              <w:jc w:val="both"/>
            </w:pPr>
            <w:r>
              <w:t xml:space="preserve">Apresentar de todos os membros do grupo familiar, maiores de 18 anos, sem nenhum rendimento. Documento obrigatório para membros sem rendimentos, desempregados ou pessoas que nunca trabalharam, desde que maiores de 16 anos sem renda. Inclusive o estudante. </w:t>
            </w:r>
          </w:p>
          <w:p w14:paraId="1F1F0C99" w14:textId="77777777" w:rsidR="00F11245" w:rsidRDefault="00466E86">
            <w:pPr>
              <w:jc w:val="both"/>
            </w:pPr>
            <w:r>
              <w:t xml:space="preserve">(Ver ANEXO VII-Declaração de Ausência de Renda disponível em: </w:t>
            </w:r>
          </w:p>
          <w:p w14:paraId="053318EF" w14:textId="77777777" w:rsidR="00F11245" w:rsidRDefault="00915A4C">
            <w:pPr>
              <w:jc w:val="both"/>
            </w:pPr>
            <w:hyperlink r:id="rId13">
              <w:r w:rsidR="00466E86">
                <w:rPr>
                  <w:color w:val="1155CC"/>
                  <w:u w:val="single"/>
                </w:rPr>
                <w:t>https://www.unifesp.br/reitoria/prae/editais/editais/auxilio-permanencia/anexos</w:t>
              </w:r>
            </w:hyperlink>
            <w:r w:rsidR="00466E86">
              <w:t>).</w:t>
            </w:r>
          </w:p>
        </w:tc>
      </w:tr>
      <w:tr w:rsidR="00F11245" w14:paraId="15DEE637" w14:textId="77777777">
        <w:trPr>
          <w:trHeight w:val="420"/>
        </w:trPr>
        <w:tc>
          <w:tcPr>
            <w:tcW w:w="2055" w:type="dxa"/>
            <w:shd w:val="clear" w:color="auto" w:fill="auto"/>
            <w:tcMar>
              <w:top w:w="100" w:type="dxa"/>
              <w:left w:w="100" w:type="dxa"/>
              <w:bottom w:w="100" w:type="dxa"/>
              <w:right w:w="100" w:type="dxa"/>
            </w:tcMar>
          </w:tcPr>
          <w:p w14:paraId="67342FFA" w14:textId="77777777" w:rsidR="00F11245" w:rsidRDefault="00466E86">
            <w:pPr>
              <w:pBdr>
                <w:top w:val="nil"/>
                <w:left w:val="nil"/>
                <w:bottom w:val="nil"/>
                <w:right w:val="nil"/>
                <w:between w:val="nil"/>
              </w:pBdr>
            </w:pPr>
            <w:r>
              <w:lastRenderedPageBreak/>
              <w:t xml:space="preserve">(   ) Consulta de Declaração de benefício - consta/nada consta e extrato de benefício previdenciário </w:t>
            </w:r>
          </w:p>
        </w:tc>
        <w:tc>
          <w:tcPr>
            <w:tcW w:w="8635" w:type="dxa"/>
            <w:shd w:val="clear" w:color="auto" w:fill="auto"/>
            <w:tcMar>
              <w:top w:w="100" w:type="dxa"/>
              <w:left w:w="100" w:type="dxa"/>
              <w:bottom w:w="100" w:type="dxa"/>
              <w:right w:w="100" w:type="dxa"/>
            </w:tcMar>
          </w:tcPr>
          <w:p w14:paraId="58217052" w14:textId="77777777" w:rsidR="00F11245" w:rsidRDefault="00466E86">
            <w:pPr>
              <w:jc w:val="both"/>
            </w:pPr>
            <w:r>
              <w:t xml:space="preserve">Apresentar de todos os membros do grupo familiar. Documento emitido no site: </w:t>
            </w:r>
            <w:hyperlink r:id="rId14" w:anchor="/login?redirectUrl=/">
              <w:r>
                <w:rPr>
                  <w:color w:val="1155CC"/>
                  <w:u w:val="single"/>
                </w:rPr>
                <w:t>https://meu.inss.gov.br/central/#/login?redirectUrl=/</w:t>
              </w:r>
            </w:hyperlink>
            <w:r>
              <w:t xml:space="preserve"> ou aplicativo MEU INSS da Previdência Social. Caso a consulta indique a concessão de benefício, apresentar extrato de pagamento previdenciário (não serão aceitos extratos bancários, apenas extrato de benefício emitido na página). Caso a consulta indique “nada consta”, emitir a declaração correspondente à situação. Em caso de dúvidas, ligar para a Central 135, de segunda a sábado, das 7h às 22h.</w:t>
            </w:r>
          </w:p>
        </w:tc>
      </w:tr>
      <w:tr w:rsidR="00F11245" w14:paraId="6AD57FA6" w14:textId="77777777">
        <w:trPr>
          <w:trHeight w:val="420"/>
        </w:trPr>
        <w:tc>
          <w:tcPr>
            <w:tcW w:w="2055" w:type="dxa"/>
            <w:shd w:val="clear" w:color="auto" w:fill="auto"/>
            <w:tcMar>
              <w:top w:w="100" w:type="dxa"/>
              <w:left w:w="100" w:type="dxa"/>
              <w:bottom w:w="100" w:type="dxa"/>
              <w:right w:w="100" w:type="dxa"/>
            </w:tcMar>
          </w:tcPr>
          <w:p w14:paraId="23327917" w14:textId="77777777" w:rsidR="00F11245" w:rsidRDefault="00466E86">
            <w:pPr>
              <w:pBdr>
                <w:top w:val="nil"/>
                <w:left w:val="nil"/>
                <w:bottom w:val="nil"/>
                <w:right w:val="nil"/>
                <w:between w:val="nil"/>
              </w:pBdr>
            </w:pPr>
            <w:r>
              <w:t>(   ) Comprovante de pagamento de benefício previdenciário para servidores públicos e previdência complementar, do último mês.</w:t>
            </w:r>
          </w:p>
        </w:tc>
        <w:tc>
          <w:tcPr>
            <w:tcW w:w="8635" w:type="dxa"/>
            <w:shd w:val="clear" w:color="auto" w:fill="auto"/>
            <w:tcMar>
              <w:top w:w="100" w:type="dxa"/>
              <w:left w:w="100" w:type="dxa"/>
              <w:bottom w:w="100" w:type="dxa"/>
              <w:right w:w="100" w:type="dxa"/>
            </w:tcMar>
          </w:tcPr>
          <w:p w14:paraId="625C282B" w14:textId="77777777" w:rsidR="00F11245" w:rsidRDefault="00466E86">
            <w:pPr>
              <w:jc w:val="both"/>
            </w:pPr>
            <w:r>
              <w:t>Apresentar de todos os membros do grupo familiar com rendimentos de previdência privada e/ou de regimes próprios dos servidores públicos. Não serão aceitos extratos bancários, apenas extrato e ou holerite de benefício emitido pelas instituições correspondentes.</w:t>
            </w:r>
          </w:p>
          <w:p w14:paraId="047DD809" w14:textId="77777777" w:rsidR="00F11245" w:rsidRDefault="00F11245"/>
        </w:tc>
      </w:tr>
      <w:tr w:rsidR="00F11245" w14:paraId="393B7D49" w14:textId="77777777">
        <w:trPr>
          <w:trHeight w:val="420"/>
        </w:trPr>
        <w:tc>
          <w:tcPr>
            <w:tcW w:w="2055" w:type="dxa"/>
            <w:shd w:val="clear" w:color="auto" w:fill="auto"/>
            <w:tcMar>
              <w:top w:w="100" w:type="dxa"/>
              <w:left w:w="100" w:type="dxa"/>
              <w:bottom w:w="100" w:type="dxa"/>
              <w:right w:w="100" w:type="dxa"/>
            </w:tcMar>
          </w:tcPr>
          <w:p w14:paraId="1B8EEDDB" w14:textId="77777777" w:rsidR="00F11245" w:rsidRDefault="00466E86">
            <w:pPr>
              <w:pBdr>
                <w:top w:val="nil"/>
                <w:left w:val="nil"/>
                <w:bottom w:val="nil"/>
                <w:right w:val="nil"/>
                <w:between w:val="nil"/>
              </w:pBdr>
            </w:pPr>
            <w:r>
              <w:t xml:space="preserve">(   ) Carteira de Trabalho e Previdência Social (CTPS)  </w:t>
            </w:r>
          </w:p>
        </w:tc>
        <w:tc>
          <w:tcPr>
            <w:tcW w:w="8635" w:type="dxa"/>
            <w:shd w:val="clear" w:color="auto" w:fill="auto"/>
            <w:tcMar>
              <w:top w:w="100" w:type="dxa"/>
              <w:left w:w="100" w:type="dxa"/>
              <w:bottom w:w="100" w:type="dxa"/>
              <w:right w:w="100" w:type="dxa"/>
            </w:tcMar>
          </w:tcPr>
          <w:p w14:paraId="5547A96C" w14:textId="77777777" w:rsidR="00F11245" w:rsidRDefault="00466E86">
            <w:pPr>
              <w:jc w:val="both"/>
            </w:pPr>
            <w:r>
              <w:t xml:space="preserve">Apresentar de todos os membros do grupo familiar maiores de 16 anos:  páginas da foto, dos dados pessoais, do último contrato de trabalho assinado e da próxima em branco; Caso não haja registros, comprovar com as duas primeiras páginas de contrato de trabalho em branco. (Caso o documento tenha sido perdido/roubado, deverá ser apresentar Boletim de Ocorrência). Documento obrigatório, inclusive para funcionários públicos, empresários, autônomos, desempregados, aposentados ou aqueles que nunca tiveram registro na carteira. Poderá ser apresentado a versão digital da Carteira de Trabalho. Site para orientações sobre Carteira de Trabalho digital: </w:t>
            </w:r>
            <w:hyperlink r:id="rId15">
              <w:r>
                <w:rPr>
                  <w:color w:val="1155CC"/>
                  <w:u w:val="single"/>
                </w:rPr>
                <w:t>https://empregabrasil.mte.gov.br/carteira-de-trabalho-digital/</w:t>
              </w:r>
            </w:hyperlink>
          </w:p>
        </w:tc>
      </w:tr>
      <w:tr w:rsidR="00F11245" w14:paraId="188D991E" w14:textId="77777777">
        <w:trPr>
          <w:trHeight w:val="420"/>
        </w:trPr>
        <w:tc>
          <w:tcPr>
            <w:tcW w:w="2055" w:type="dxa"/>
            <w:shd w:val="clear" w:color="auto" w:fill="auto"/>
            <w:tcMar>
              <w:top w:w="100" w:type="dxa"/>
              <w:left w:w="100" w:type="dxa"/>
              <w:bottom w:w="100" w:type="dxa"/>
              <w:right w:w="100" w:type="dxa"/>
            </w:tcMar>
          </w:tcPr>
          <w:p w14:paraId="3A422652" w14:textId="77777777" w:rsidR="00F11245" w:rsidRDefault="00466E86">
            <w:pPr>
              <w:pBdr>
                <w:top w:val="nil"/>
                <w:left w:val="nil"/>
                <w:bottom w:val="nil"/>
                <w:right w:val="nil"/>
                <w:between w:val="nil"/>
              </w:pBdr>
            </w:pPr>
            <w:r>
              <w:t xml:space="preserve">(   ) Contracheque dos últimos três meses </w:t>
            </w:r>
          </w:p>
        </w:tc>
        <w:tc>
          <w:tcPr>
            <w:tcW w:w="8635" w:type="dxa"/>
            <w:shd w:val="clear" w:color="auto" w:fill="auto"/>
            <w:tcMar>
              <w:top w:w="100" w:type="dxa"/>
              <w:left w:w="100" w:type="dxa"/>
              <w:bottom w:w="100" w:type="dxa"/>
              <w:right w:w="100" w:type="dxa"/>
            </w:tcMar>
          </w:tcPr>
          <w:p w14:paraId="16C4F899" w14:textId="77777777" w:rsidR="00F11245" w:rsidRDefault="00466E86">
            <w:pPr>
              <w:jc w:val="both"/>
            </w:pPr>
            <w:r>
              <w:t xml:space="preserve">Todos os membros do grupo familiar que recebem remuneração de trabalho assalariado, nos últimos três meses. </w:t>
            </w:r>
          </w:p>
          <w:p w14:paraId="1D81D323" w14:textId="77777777" w:rsidR="00F11245" w:rsidRDefault="00F11245"/>
        </w:tc>
      </w:tr>
      <w:tr w:rsidR="00F11245" w14:paraId="69391FE7" w14:textId="77777777">
        <w:trPr>
          <w:trHeight w:val="420"/>
        </w:trPr>
        <w:tc>
          <w:tcPr>
            <w:tcW w:w="2055" w:type="dxa"/>
            <w:shd w:val="clear" w:color="auto" w:fill="auto"/>
            <w:tcMar>
              <w:top w:w="100" w:type="dxa"/>
              <w:left w:w="100" w:type="dxa"/>
              <w:bottom w:w="100" w:type="dxa"/>
              <w:right w:w="100" w:type="dxa"/>
            </w:tcMar>
          </w:tcPr>
          <w:p w14:paraId="0B37DE9B" w14:textId="77777777" w:rsidR="00F11245" w:rsidRDefault="00466E86">
            <w:pPr>
              <w:pBdr>
                <w:top w:val="nil"/>
                <w:left w:val="nil"/>
                <w:bottom w:val="nil"/>
                <w:right w:val="nil"/>
                <w:between w:val="nil"/>
              </w:pBdr>
            </w:pPr>
            <w:r>
              <w:t xml:space="preserve">(   ) Guia de seguro desemprego comprovando parcelas e valores meses </w:t>
            </w:r>
          </w:p>
        </w:tc>
        <w:tc>
          <w:tcPr>
            <w:tcW w:w="8635" w:type="dxa"/>
            <w:shd w:val="clear" w:color="auto" w:fill="auto"/>
            <w:tcMar>
              <w:top w:w="100" w:type="dxa"/>
              <w:left w:w="100" w:type="dxa"/>
              <w:bottom w:w="100" w:type="dxa"/>
              <w:right w:w="100" w:type="dxa"/>
            </w:tcMar>
          </w:tcPr>
          <w:p w14:paraId="79639774" w14:textId="77777777" w:rsidR="00F11245" w:rsidRDefault="00466E86">
            <w:pPr>
              <w:jc w:val="both"/>
            </w:pPr>
            <w:r>
              <w:t xml:space="preserve">Todos os membros do grupo familiar que recebem parcela de seguro desemprego Acessar em: </w:t>
            </w:r>
          </w:p>
          <w:p w14:paraId="7CB6315A" w14:textId="77777777" w:rsidR="00F11245" w:rsidRDefault="00915A4C">
            <w:pPr>
              <w:jc w:val="both"/>
            </w:pPr>
            <w:hyperlink r:id="rId16">
              <w:r w:rsidR="00466E86">
                <w:rPr>
                  <w:color w:val="1155CC"/>
                  <w:u w:val="single"/>
                </w:rPr>
                <w:t>https://sd.maisemprego.mte.gov.br/sdweb/consulta.jsf</w:t>
              </w:r>
            </w:hyperlink>
          </w:p>
          <w:p w14:paraId="74903F68" w14:textId="77777777" w:rsidR="00F11245" w:rsidRDefault="00F11245">
            <w:pPr>
              <w:jc w:val="both"/>
            </w:pPr>
          </w:p>
          <w:p w14:paraId="5CDD6068" w14:textId="77777777" w:rsidR="00F11245" w:rsidRDefault="00F11245">
            <w:pPr>
              <w:jc w:val="both"/>
            </w:pPr>
          </w:p>
          <w:p w14:paraId="33C857B7" w14:textId="77777777" w:rsidR="00F11245" w:rsidRDefault="00F11245">
            <w:pPr>
              <w:jc w:val="both"/>
            </w:pPr>
          </w:p>
          <w:p w14:paraId="27D9CA78" w14:textId="77777777" w:rsidR="00F11245" w:rsidRDefault="00F11245">
            <w:pPr>
              <w:jc w:val="both"/>
            </w:pPr>
          </w:p>
        </w:tc>
      </w:tr>
      <w:tr w:rsidR="00F11245" w14:paraId="707CA919" w14:textId="77777777">
        <w:trPr>
          <w:trHeight w:val="420"/>
        </w:trPr>
        <w:tc>
          <w:tcPr>
            <w:tcW w:w="2055" w:type="dxa"/>
            <w:shd w:val="clear" w:color="auto" w:fill="auto"/>
            <w:tcMar>
              <w:top w:w="100" w:type="dxa"/>
              <w:left w:w="100" w:type="dxa"/>
              <w:bottom w:w="100" w:type="dxa"/>
              <w:right w:w="100" w:type="dxa"/>
            </w:tcMar>
          </w:tcPr>
          <w:p w14:paraId="4F89D79B" w14:textId="77777777" w:rsidR="00F11245" w:rsidRDefault="00466E86">
            <w:pPr>
              <w:pBdr>
                <w:top w:val="nil"/>
                <w:left w:val="nil"/>
                <w:bottom w:val="nil"/>
                <w:right w:val="nil"/>
                <w:between w:val="nil"/>
              </w:pBdr>
            </w:pPr>
            <w:r>
              <w:t xml:space="preserve">(   ) Contrato de Estágio </w:t>
            </w:r>
          </w:p>
        </w:tc>
        <w:tc>
          <w:tcPr>
            <w:tcW w:w="8635" w:type="dxa"/>
            <w:shd w:val="clear" w:color="auto" w:fill="auto"/>
            <w:tcMar>
              <w:top w:w="100" w:type="dxa"/>
              <w:left w:w="100" w:type="dxa"/>
              <w:bottom w:w="100" w:type="dxa"/>
              <w:right w:w="100" w:type="dxa"/>
            </w:tcMar>
          </w:tcPr>
          <w:p w14:paraId="7621245B" w14:textId="77777777" w:rsidR="00F11245" w:rsidRDefault="00466E86">
            <w:pPr>
              <w:jc w:val="both"/>
            </w:pPr>
            <w:r>
              <w:t>Apresentar de todos os membros do grupo familiar que recebem remuneração de estágio. Apresentar cópia do contrato de estágio, o indicando vigência do estágio e a remuneração.</w:t>
            </w:r>
          </w:p>
        </w:tc>
      </w:tr>
      <w:tr w:rsidR="00F11245" w14:paraId="3545D58C" w14:textId="77777777">
        <w:trPr>
          <w:trHeight w:val="420"/>
        </w:trPr>
        <w:tc>
          <w:tcPr>
            <w:tcW w:w="2055" w:type="dxa"/>
            <w:shd w:val="clear" w:color="auto" w:fill="auto"/>
            <w:tcMar>
              <w:top w:w="100" w:type="dxa"/>
              <w:left w:w="100" w:type="dxa"/>
              <w:bottom w:w="100" w:type="dxa"/>
              <w:right w:w="100" w:type="dxa"/>
            </w:tcMar>
          </w:tcPr>
          <w:p w14:paraId="79700F9A" w14:textId="77777777" w:rsidR="00F11245" w:rsidRDefault="00466E86">
            <w:pPr>
              <w:pBdr>
                <w:top w:val="nil"/>
                <w:left w:val="nil"/>
                <w:bottom w:val="nil"/>
                <w:right w:val="nil"/>
                <w:between w:val="nil"/>
              </w:pBdr>
            </w:pPr>
            <w:r>
              <w:t xml:space="preserve">(   ) Comprovação de rendimentos provenientes de trabalho informal </w:t>
            </w:r>
          </w:p>
        </w:tc>
        <w:tc>
          <w:tcPr>
            <w:tcW w:w="8635" w:type="dxa"/>
            <w:shd w:val="clear" w:color="auto" w:fill="auto"/>
            <w:tcMar>
              <w:top w:w="100" w:type="dxa"/>
              <w:left w:w="100" w:type="dxa"/>
              <w:bottom w:w="100" w:type="dxa"/>
              <w:right w:w="100" w:type="dxa"/>
            </w:tcMar>
          </w:tcPr>
          <w:p w14:paraId="5B1379F5" w14:textId="77777777" w:rsidR="00F11245" w:rsidRDefault="00466E86">
            <w:pPr>
              <w:jc w:val="both"/>
            </w:pPr>
            <w:r>
              <w:t xml:space="preserve">Todos os membros do grupo familiar que se enquadram nesta categoria não possuem vínculo empregatício formal (trabalham por conta própria). Não estão vinculados a nenhum conselho de categoria profissional. Não recolhem ISS e podem recolher contribuição junto ao INSS na categoria "facultativo". Apresentar declaração informando a atividade que exerce e renda média mensal. </w:t>
            </w:r>
          </w:p>
          <w:p w14:paraId="153AA551" w14:textId="77777777" w:rsidR="00F11245" w:rsidRDefault="00466E86">
            <w:pPr>
              <w:jc w:val="both"/>
            </w:pPr>
            <w:r>
              <w:t xml:space="preserve">(Ver ANEXO VIII-Declaração de Trabalho Informal disponível em: </w:t>
            </w:r>
          </w:p>
          <w:p w14:paraId="05E4CAD4" w14:textId="77777777" w:rsidR="00F11245" w:rsidRDefault="00915A4C">
            <w:pPr>
              <w:jc w:val="both"/>
            </w:pPr>
            <w:hyperlink r:id="rId17">
              <w:r w:rsidR="00466E86">
                <w:rPr>
                  <w:color w:val="1155CC"/>
                  <w:u w:val="single"/>
                </w:rPr>
                <w:t>https://www.unifesp.br/reitoria/prae/editais/editais/auxilio-permanencia/anexos</w:t>
              </w:r>
            </w:hyperlink>
            <w:r w:rsidR="00466E86">
              <w:t>).</w:t>
            </w:r>
          </w:p>
        </w:tc>
      </w:tr>
      <w:tr w:rsidR="00F11245" w14:paraId="50C283D4" w14:textId="77777777">
        <w:trPr>
          <w:trHeight w:val="420"/>
        </w:trPr>
        <w:tc>
          <w:tcPr>
            <w:tcW w:w="2055" w:type="dxa"/>
            <w:shd w:val="clear" w:color="auto" w:fill="auto"/>
            <w:tcMar>
              <w:top w:w="100" w:type="dxa"/>
              <w:left w:w="100" w:type="dxa"/>
              <w:bottom w:w="100" w:type="dxa"/>
              <w:right w:w="100" w:type="dxa"/>
            </w:tcMar>
          </w:tcPr>
          <w:p w14:paraId="531E2DFB" w14:textId="77777777" w:rsidR="00F11245" w:rsidRDefault="00466E86">
            <w:pPr>
              <w:pBdr>
                <w:top w:val="nil"/>
                <w:left w:val="nil"/>
                <w:bottom w:val="nil"/>
                <w:right w:val="nil"/>
                <w:between w:val="nil"/>
              </w:pBdr>
            </w:pPr>
            <w:r>
              <w:lastRenderedPageBreak/>
              <w:t xml:space="preserve">(   ) Comprovação de rendimentos provenientes de trabalho autônomo - pessoa física </w:t>
            </w:r>
          </w:p>
        </w:tc>
        <w:tc>
          <w:tcPr>
            <w:tcW w:w="8635" w:type="dxa"/>
            <w:shd w:val="clear" w:color="auto" w:fill="auto"/>
            <w:tcMar>
              <w:top w:w="100" w:type="dxa"/>
              <w:left w:w="100" w:type="dxa"/>
              <w:bottom w:w="100" w:type="dxa"/>
              <w:right w:w="100" w:type="dxa"/>
            </w:tcMar>
          </w:tcPr>
          <w:p w14:paraId="47D6D305" w14:textId="77777777" w:rsidR="00F11245" w:rsidRDefault="00466E86">
            <w:pPr>
              <w:jc w:val="both"/>
            </w:pPr>
            <w:r>
              <w:t>Todos os membros do grupo familiar que se enquadram nesta categoria não possuem vínculo empregatício formal (trabalham por conta própria). Não estão vinculados a nenhum conselho de categoria profissional. Recolhem contribuição junto ao INSS na categoria "contribuinte individual" e ISS. Apresentar comprovante de recolhimento de INSS. Apresentar declaração informando a atividade que exerce e renda média mensal</w:t>
            </w:r>
            <w:r>
              <w:rPr>
                <w:color w:val="FF0000"/>
              </w:rPr>
              <w:t>.</w:t>
            </w:r>
          </w:p>
          <w:p w14:paraId="176A42AE" w14:textId="77777777" w:rsidR="00F11245" w:rsidRDefault="00466E86">
            <w:pPr>
              <w:jc w:val="both"/>
            </w:pPr>
            <w:r>
              <w:t xml:space="preserve">(Ver ANEXO IX-Declaração de Trabalho Autônomo disponível em: </w:t>
            </w:r>
          </w:p>
          <w:p w14:paraId="628CDB36" w14:textId="77777777" w:rsidR="00F11245" w:rsidRDefault="00915A4C">
            <w:pPr>
              <w:jc w:val="both"/>
            </w:pPr>
            <w:hyperlink r:id="rId18">
              <w:r w:rsidR="00466E86">
                <w:rPr>
                  <w:color w:val="1155CC"/>
                  <w:u w:val="single"/>
                </w:rPr>
                <w:t>https://www.unifesp.br/reitoria/prae/editais/editais/auxilio-permanencia/anexos</w:t>
              </w:r>
            </w:hyperlink>
            <w:r w:rsidR="00466E86">
              <w:t>).</w:t>
            </w:r>
          </w:p>
        </w:tc>
      </w:tr>
      <w:tr w:rsidR="00F11245" w14:paraId="3C341CD3" w14:textId="77777777">
        <w:trPr>
          <w:trHeight w:val="420"/>
        </w:trPr>
        <w:tc>
          <w:tcPr>
            <w:tcW w:w="2055" w:type="dxa"/>
            <w:shd w:val="clear" w:color="auto" w:fill="auto"/>
            <w:tcMar>
              <w:top w:w="100" w:type="dxa"/>
              <w:left w:w="100" w:type="dxa"/>
              <w:bottom w:w="100" w:type="dxa"/>
              <w:right w:w="100" w:type="dxa"/>
            </w:tcMar>
          </w:tcPr>
          <w:p w14:paraId="5148345B" w14:textId="77777777" w:rsidR="00F11245" w:rsidRDefault="00466E86">
            <w:pPr>
              <w:pBdr>
                <w:top w:val="nil"/>
                <w:left w:val="nil"/>
                <w:bottom w:val="nil"/>
                <w:right w:val="nil"/>
                <w:between w:val="nil"/>
              </w:pBdr>
            </w:pPr>
            <w:r>
              <w:t xml:space="preserve">(   ) Comprovação de rendimentos provenientes de Microempreendedor Individual (MEI) </w:t>
            </w:r>
          </w:p>
        </w:tc>
        <w:tc>
          <w:tcPr>
            <w:tcW w:w="8635" w:type="dxa"/>
            <w:shd w:val="clear" w:color="auto" w:fill="auto"/>
            <w:tcMar>
              <w:top w:w="100" w:type="dxa"/>
              <w:left w:w="100" w:type="dxa"/>
              <w:bottom w:w="100" w:type="dxa"/>
              <w:right w:w="100" w:type="dxa"/>
            </w:tcMar>
          </w:tcPr>
          <w:p w14:paraId="5A0D66D1" w14:textId="77777777" w:rsidR="00F11245" w:rsidRDefault="00466E86">
            <w:pPr>
              <w:jc w:val="both"/>
            </w:pPr>
            <w:r>
              <w:t xml:space="preserve">Todos os membros do grupo familiar que se enquadram na categoria Microempreendedor Individual (MEI) deverão apresentar: Declaração Anual do Simples Nacional - DASN-SIMEI (todas as páginas) e Relatório mensal de Receitas </w:t>
            </w:r>
          </w:p>
          <w:p w14:paraId="4F2E3F02" w14:textId="77777777" w:rsidR="00F11245" w:rsidRDefault="00466E86">
            <w:r>
              <w:t xml:space="preserve">Brutas disponível em: </w:t>
            </w:r>
            <w:hyperlink r:id="rId19">
              <w:r>
                <w:rPr>
                  <w:color w:val="1155CC"/>
                  <w:u w:val="single"/>
                </w:rPr>
                <w:t>http://www.portaldoempreendedor.gov.br/temas/jasou/servicos/declaracao-anual-mei-dasn</w:t>
              </w:r>
            </w:hyperlink>
          </w:p>
        </w:tc>
      </w:tr>
      <w:tr w:rsidR="00F11245" w14:paraId="28CA378B" w14:textId="77777777">
        <w:trPr>
          <w:trHeight w:val="420"/>
        </w:trPr>
        <w:tc>
          <w:tcPr>
            <w:tcW w:w="2055" w:type="dxa"/>
            <w:shd w:val="clear" w:color="auto" w:fill="auto"/>
            <w:tcMar>
              <w:top w:w="100" w:type="dxa"/>
              <w:left w:w="100" w:type="dxa"/>
              <w:bottom w:w="100" w:type="dxa"/>
              <w:right w:w="100" w:type="dxa"/>
            </w:tcMar>
          </w:tcPr>
          <w:p w14:paraId="3642901D" w14:textId="77777777" w:rsidR="00F11245" w:rsidRDefault="00466E86">
            <w:pPr>
              <w:pBdr>
                <w:top w:val="nil"/>
                <w:left w:val="nil"/>
                <w:bottom w:val="nil"/>
                <w:right w:val="nil"/>
                <w:between w:val="nil"/>
              </w:pBdr>
            </w:pPr>
            <w:r>
              <w:t>(   ) Trabalhador Rural</w:t>
            </w:r>
          </w:p>
        </w:tc>
        <w:tc>
          <w:tcPr>
            <w:tcW w:w="8635" w:type="dxa"/>
            <w:shd w:val="clear" w:color="auto" w:fill="auto"/>
            <w:tcMar>
              <w:top w:w="100" w:type="dxa"/>
              <w:left w:w="100" w:type="dxa"/>
              <w:bottom w:w="100" w:type="dxa"/>
              <w:right w:w="100" w:type="dxa"/>
            </w:tcMar>
          </w:tcPr>
          <w:p w14:paraId="329F6AA0" w14:textId="77777777" w:rsidR="00F11245" w:rsidRDefault="00466E86">
            <w:pPr>
              <w:jc w:val="both"/>
            </w:pPr>
            <w:r>
              <w:t>Todos os membros do grupo familiar que se enquadram nestas categorias deverão apresentar: Notas fiscais de venda dos últimos três meses;  DITR - Declaração do Imposto sobre a Propriedade Territorial Rural; Declaração de aptidão do Agricultor Familiar ao PRONAF - DAP, fornecida por empresas de Assistência técnica ou sindicato de Trabalhadores Rurais.</w:t>
            </w:r>
          </w:p>
        </w:tc>
      </w:tr>
      <w:tr w:rsidR="00F11245" w14:paraId="78C93C8C" w14:textId="77777777">
        <w:trPr>
          <w:trHeight w:val="420"/>
        </w:trPr>
        <w:tc>
          <w:tcPr>
            <w:tcW w:w="2055" w:type="dxa"/>
            <w:shd w:val="clear" w:color="auto" w:fill="auto"/>
            <w:tcMar>
              <w:top w:w="100" w:type="dxa"/>
              <w:left w:w="100" w:type="dxa"/>
              <w:bottom w:w="100" w:type="dxa"/>
              <w:right w:w="100" w:type="dxa"/>
            </w:tcMar>
          </w:tcPr>
          <w:p w14:paraId="70C1AAE8" w14:textId="77777777" w:rsidR="00F11245" w:rsidRDefault="00466E86">
            <w:pPr>
              <w:pBdr>
                <w:top w:val="nil"/>
                <w:left w:val="nil"/>
                <w:bottom w:val="nil"/>
                <w:right w:val="nil"/>
                <w:between w:val="nil"/>
              </w:pBdr>
            </w:pPr>
            <w:r>
              <w:t xml:space="preserve">(   ) Comprovação de rendimentos provenientes de aluguel </w:t>
            </w:r>
          </w:p>
        </w:tc>
        <w:tc>
          <w:tcPr>
            <w:tcW w:w="8635" w:type="dxa"/>
            <w:shd w:val="clear" w:color="auto" w:fill="auto"/>
            <w:tcMar>
              <w:top w:w="100" w:type="dxa"/>
              <w:left w:w="100" w:type="dxa"/>
              <w:bottom w:w="100" w:type="dxa"/>
              <w:right w:w="100" w:type="dxa"/>
            </w:tcMar>
          </w:tcPr>
          <w:p w14:paraId="50C67733" w14:textId="77777777" w:rsidR="00F11245" w:rsidRDefault="00466E86">
            <w:pPr>
              <w:jc w:val="both"/>
            </w:pPr>
            <w:r>
              <w:t xml:space="preserve">Todos os imóveis de propriedade dos membros da família além da moradia que geraram rendimentos de aluguel. Apresentar cópia de contrato de aluguel. </w:t>
            </w:r>
          </w:p>
          <w:p w14:paraId="68D7AF2D" w14:textId="77777777" w:rsidR="00F11245" w:rsidRDefault="00F11245">
            <w:pPr>
              <w:jc w:val="both"/>
            </w:pPr>
          </w:p>
          <w:p w14:paraId="35682E69" w14:textId="77777777" w:rsidR="00F11245" w:rsidRDefault="00F11245">
            <w:pPr>
              <w:jc w:val="both"/>
            </w:pPr>
          </w:p>
        </w:tc>
      </w:tr>
    </w:tbl>
    <w:p w14:paraId="5B24AEDC" w14:textId="77777777" w:rsidR="00F11245" w:rsidRDefault="00F11245" w:rsidP="00BB51DC">
      <w:pPr>
        <w:spacing w:before="240" w:after="240" w:line="480" w:lineRule="auto"/>
        <w:jc w:val="both"/>
      </w:pPr>
    </w:p>
    <w:sectPr w:rsidR="00F11245">
      <w:headerReference w:type="default" r:id="rId20"/>
      <w:footerReference w:type="default" r:id="rId21"/>
      <w:pgSz w:w="11910" w:h="16840"/>
      <w:pgMar w:top="1660" w:right="600" w:bottom="1720" w:left="620" w:header="208" w:footer="1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BC4B2" w14:textId="77777777" w:rsidR="00915A4C" w:rsidRDefault="00915A4C">
      <w:r>
        <w:separator/>
      </w:r>
    </w:p>
  </w:endnote>
  <w:endnote w:type="continuationSeparator" w:id="0">
    <w:p w14:paraId="69EC4892" w14:textId="77777777" w:rsidR="00915A4C" w:rsidRDefault="0091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2099C" w14:textId="77777777" w:rsidR="00F11245" w:rsidRDefault="00F1124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E26AA" w14:textId="77777777" w:rsidR="00915A4C" w:rsidRDefault="00915A4C">
      <w:r>
        <w:separator/>
      </w:r>
    </w:p>
  </w:footnote>
  <w:footnote w:type="continuationSeparator" w:id="0">
    <w:p w14:paraId="282A00A7" w14:textId="77777777" w:rsidR="00915A4C" w:rsidRDefault="00915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7E16C" w14:textId="77777777" w:rsidR="00F11245" w:rsidRDefault="00466E86">
    <w:pPr>
      <w:widowControl/>
      <w:tabs>
        <w:tab w:val="center" w:pos="3968"/>
        <w:tab w:val="left" w:pos="7655"/>
        <w:tab w:val="right" w:pos="7937"/>
        <w:tab w:val="left" w:pos="8222"/>
      </w:tabs>
      <w:spacing w:line="276" w:lineRule="auto"/>
      <w:ind w:left="227" w:right="454"/>
      <w:jc w:val="center"/>
      <w:rPr>
        <w:rFonts w:ascii="Calibri" w:eastAsia="Calibri" w:hAnsi="Calibri" w:cs="Calibri"/>
      </w:rPr>
    </w:pPr>
    <w:r>
      <w:rPr>
        <w:rFonts w:ascii="Calibri" w:eastAsia="Calibri" w:hAnsi="Calibri" w:cs="Calibri"/>
        <w:b/>
      </w:rPr>
      <w:t>Universidade Federal de São Paulo</w:t>
    </w:r>
    <w:r>
      <w:rPr>
        <w:noProof/>
        <w:lang w:val="pt-BR"/>
      </w:rPr>
      <w:drawing>
        <wp:anchor distT="0" distB="0" distL="114300" distR="114300" simplePos="0" relativeHeight="251658240" behindDoc="0" locked="0" layoutInCell="1" hidden="0" allowOverlap="1" wp14:anchorId="30FB37F6" wp14:editId="309EAC96">
          <wp:simplePos x="0" y="0"/>
          <wp:positionH relativeFrom="column">
            <wp:posOffset>5450205</wp:posOffset>
          </wp:positionH>
          <wp:positionV relativeFrom="paragraph">
            <wp:posOffset>-102230</wp:posOffset>
          </wp:positionV>
          <wp:extent cx="1295400" cy="788670"/>
          <wp:effectExtent l="0" t="0" r="0" b="0"/>
          <wp:wrapSquare wrapText="bothSides" distT="0" distB="0" distL="114300" distR="11430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5293" r="15293"/>
                  <a:stretch>
                    <a:fillRect/>
                  </a:stretch>
                </pic:blipFill>
                <pic:spPr>
                  <a:xfrm>
                    <a:off x="0" y="0"/>
                    <a:ext cx="1295400" cy="788670"/>
                  </a:xfrm>
                  <a:prstGeom prst="rect">
                    <a:avLst/>
                  </a:prstGeom>
                  <a:ln/>
                </pic:spPr>
              </pic:pic>
            </a:graphicData>
          </a:graphic>
        </wp:anchor>
      </w:drawing>
    </w:r>
    <w:r>
      <w:rPr>
        <w:noProof/>
        <w:lang w:val="pt-BR"/>
      </w:rPr>
      <w:drawing>
        <wp:anchor distT="0" distB="0" distL="114300" distR="114300" simplePos="0" relativeHeight="251659264" behindDoc="0" locked="0" layoutInCell="1" hidden="0" allowOverlap="1" wp14:anchorId="524FD6A0" wp14:editId="5BE993B0">
          <wp:simplePos x="0" y="0"/>
          <wp:positionH relativeFrom="column">
            <wp:posOffset>-182875</wp:posOffset>
          </wp:positionH>
          <wp:positionV relativeFrom="paragraph">
            <wp:posOffset>-35555</wp:posOffset>
          </wp:positionV>
          <wp:extent cx="1190625" cy="733425"/>
          <wp:effectExtent l="0" t="0" r="0" b="0"/>
          <wp:wrapSquare wrapText="bothSides" distT="0" distB="0" distL="114300" distR="11430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0625" cy="733425"/>
                  </a:xfrm>
                  <a:prstGeom prst="rect">
                    <a:avLst/>
                  </a:prstGeom>
                  <a:ln/>
                </pic:spPr>
              </pic:pic>
            </a:graphicData>
          </a:graphic>
        </wp:anchor>
      </w:drawing>
    </w:r>
  </w:p>
  <w:p w14:paraId="35CFD2D0" w14:textId="77777777" w:rsidR="00F11245" w:rsidRDefault="00466E86">
    <w:pPr>
      <w:widowControl/>
      <w:tabs>
        <w:tab w:val="left" w:pos="7655"/>
        <w:tab w:val="left" w:pos="8222"/>
      </w:tabs>
      <w:spacing w:line="276" w:lineRule="auto"/>
      <w:ind w:left="227" w:right="454"/>
      <w:jc w:val="center"/>
      <w:rPr>
        <w:rFonts w:ascii="Calibri" w:eastAsia="Calibri" w:hAnsi="Calibri" w:cs="Calibri"/>
      </w:rPr>
    </w:pPr>
    <w:r>
      <w:rPr>
        <w:rFonts w:ascii="Calibri" w:eastAsia="Calibri" w:hAnsi="Calibri" w:cs="Calibri"/>
        <w:b/>
      </w:rPr>
      <w:t>PRÓ-REITORIA DE ASSUNTOS ESTUDANTIS</w:t>
    </w:r>
  </w:p>
  <w:p w14:paraId="00D742AB" w14:textId="77777777" w:rsidR="00F11245" w:rsidRDefault="00466E86">
    <w:pPr>
      <w:widowControl/>
      <w:tabs>
        <w:tab w:val="left" w:pos="7655"/>
        <w:tab w:val="left" w:pos="8222"/>
      </w:tabs>
      <w:spacing w:line="276" w:lineRule="auto"/>
      <w:ind w:right="454"/>
      <w:rPr>
        <w:rFonts w:ascii="Calibri" w:eastAsia="Calibri" w:hAnsi="Calibri" w:cs="Calibri"/>
      </w:rPr>
    </w:pPr>
    <w:r>
      <w:rPr>
        <w:rFonts w:ascii="Calibri" w:eastAsia="Calibri" w:hAnsi="Calibri" w:cs="Calibri"/>
        <w:b/>
        <w:i/>
      </w:rPr>
      <w:t xml:space="preserve">        Coordenadoria de Ações Afirmativas e Políticas de Permanência</w:t>
    </w:r>
  </w:p>
  <w:p w14:paraId="5D254A13" w14:textId="77777777" w:rsidR="00F11245" w:rsidRDefault="00466E86">
    <w:pPr>
      <w:pBdr>
        <w:top w:val="nil"/>
        <w:left w:val="nil"/>
        <w:bottom w:val="nil"/>
        <w:right w:val="nil"/>
        <w:between w:val="nil"/>
      </w:pBdr>
      <w:spacing w:line="14" w:lineRule="auto"/>
      <w:rPr>
        <w:color w:val="000000"/>
        <w:sz w:val="20"/>
        <w:szCs w:val="20"/>
      </w:rPr>
    </w:pPr>
    <w:r>
      <w:rPr>
        <w:noProof/>
        <w:color w:val="000000"/>
        <w:lang w:val="pt-BR"/>
      </w:rPr>
      <mc:AlternateContent>
        <mc:Choice Requires="wpg">
          <w:drawing>
            <wp:anchor distT="0" distB="0" distL="0" distR="0" simplePos="0" relativeHeight="251660288" behindDoc="0" locked="0" layoutInCell="1" hidden="0" allowOverlap="1" wp14:anchorId="2AD39F6E" wp14:editId="1398064C">
              <wp:simplePos x="0" y="0"/>
              <wp:positionH relativeFrom="page">
                <wp:posOffset>505462</wp:posOffset>
              </wp:positionH>
              <wp:positionV relativeFrom="page">
                <wp:posOffset>801371</wp:posOffset>
              </wp:positionV>
              <wp:extent cx="696595" cy="50800"/>
              <wp:effectExtent l="0" t="0" r="0" b="0"/>
              <wp:wrapSquare wrapText="bothSides" distT="0" distB="0" distL="0" distR="0"/>
              <wp:docPr id="61" name="Retângulo 61"/>
              <wp:cNvGraphicFramePr/>
              <a:graphic xmlns:a="http://schemas.openxmlformats.org/drawingml/2006/main">
                <a:graphicData uri="http://schemas.microsoft.com/office/word/2010/wordprocessingShape">
                  <wps:wsp>
                    <wps:cNvSpPr/>
                    <wps:spPr>
                      <a:xfrm>
                        <a:off x="5016753" y="3778730"/>
                        <a:ext cx="658495" cy="2540"/>
                      </a:xfrm>
                      <a:prstGeom prst="rect">
                        <a:avLst/>
                      </a:prstGeom>
                      <a:solidFill>
                        <a:srgbClr val="215A37"/>
                      </a:solidFill>
                      <a:ln>
                        <a:noFill/>
                      </a:ln>
                    </wps:spPr>
                    <wps:txbx>
                      <w:txbxContent>
                        <w:p w14:paraId="06429D4A" w14:textId="77777777" w:rsidR="00F11245" w:rsidRDefault="00F11245">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505462</wp:posOffset>
              </wp:positionH>
              <wp:positionV relativeFrom="page">
                <wp:posOffset>801371</wp:posOffset>
              </wp:positionV>
              <wp:extent cx="696595" cy="50800"/>
              <wp:effectExtent b="0" l="0" r="0" t="0"/>
              <wp:wrapSquare wrapText="bothSides" distB="0" distT="0" distL="0" distR="0"/>
              <wp:docPr id="61"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96595" cy="50800"/>
                      </a:xfrm>
                      <a:prstGeom prst="rect"/>
                      <a:ln/>
                    </pic:spPr>
                  </pic:pic>
                </a:graphicData>
              </a:graphic>
            </wp:anchor>
          </w:drawing>
        </mc:Fallback>
      </mc:AlternateContent>
    </w:r>
    <w:r>
      <w:rPr>
        <w:noProof/>
        <w:color w:val="000000"/>
        <w:lang w:val="pt-BR"/>
      </w:rPr>
      <mc:AlternateContent>
        <mc:Choice Requires="wpg">
          <w:drawing>
            <wp:anchor distT="0" distB="0" distL="0" distR="0" simplePos="0" relativeHeight="251661312" behindDoc="0" locked="0" layoutInCell="1" hidden="0" allowOverlap="1" wp14:anchorId="4A364216" wp14:editId="1E9233D7">
              <wp:simplePos x="0" y="0"/>
              <wp:positionH relativeFrom="page">
                <wp:posOffset>786450</wp:posOffset>
              </wp:positionH>
              <wp:positionV relativeFrom="page">
                <wp:posOffset>845502</wp:posOffset>
              </wp:positionV>
              <wp:extent cx="134620" cy="80010"/>
              <wp:effectExtent l="0" t="0" r="0" b="0"/>
              <wp:wrapSquare wrapText="bothSides" distT="0" distB="0" distL="0" distR="0"/>
              <wp:docPr id="58" name="Forma Livre 58"/>
              <wp:cNvGraphicFramePr/>
              <a:graphic xmlns:a="http://schemas.openxmlformats.org/drawingml/2006/main">
                <a:graphicData uri="http://schemas.microsoft.com/office/word/2010/wordprocessingShape">
                  <wps:wsp>
                    <wps:cNvSpPr/>
                    <wps:spPr>
                      <a:xfrm>
                        <a:off x="5302503" y="3763808"/>
                        <a:ext cx="86995" cy="32385"/>
                      </a:xfrm>
                      <a:custGeom>
                        <a:avLst/>
                        <a:gdLst/>
                        <a:ahLst/>
                        <a:cxnLst/>
                        <a:rect l="l" t="t" r="r" b="b"/>
                        <a:pathLst>
                          <a:path w="137" h="51" extrusionOk="0">
                            <a:moveTo>
                              <a:pt x="24" y="47"/>
                            </a:moveTo>
                            <a:lnTo>
                              <a:pt x="0" y="47"/>
                            </a:lnTo>
                            <a:lnTo>
                              <a:pt x="0" y="51"/>
                            </a:lnTo>
                            <a:lnTo>
                              <a:pt x="20" y="51"/>
                            </a:lnTo>
                            <a:lnTo>
                              <a:pt x="24" y="47"/>
                            </a:lnTo>
                            <a:close/>
                            <a:moveTo>
                              <a:pt x="16" y="4"/>
                            </a:moveTo>
                            <a:lnTo>
                              <a:pt x="8" y="4"/>
                            </a:lnTo>
                            <a:lnTo>
                              <a:pt x="8" y="47"/>
                            </a:lnTo>
                            <a:lnTo>
                              <a:pt x="16" y="47"/>
                            </a:lnTo>
                            <a:lnTo>
                              <a:pt x="16" y="4"/>
                            </a:lnTo>
                            <a:close/>
                            <a:moveTo>
                              <a:pt x="16" y="0"/>
                            </a:moveTo>
                            <a:lnTo>
                              <a:pt x="12" y="0"/>
                            </a:lnTo>
                            <a:lnTo>
                              <a:pt x="0" y="8"/>
                            </a:lnTo>
                            <a:lnTo>
                              <a:pt x="8" y="4"/>
                            </a:lnTo>
                            <a:lnTo>
                              <a:pt x="16" y="4"/>
                            </a:lnTo>
                            <a:lnTo>
                              <a:pt x="16" y="0"/>
                            </a:lnTo>
                            <a:close/>
                            <a:moveTo>
                              <a:pt x="55" y="0"/>
                            </a:moveTo>
                            <a:lnTo>
                              <a:pt x="51" y="0"/>
                            </a:lnTo>
                            <a:lnTo>
                              <a:pt x="55" y="4"/>
                            </a:lnTo>
                            <a:lnTo>
                              <a:pt x="59" y="20"/>
                            </a:lnTo>
                            <a:lnTo>
                              <a:pt x="55" y="28"/>
                            </a:lnTo>
                            <a:lnTo>
                              <a:pt x="51" y="39"/>
                            </a:lnTo>
                            <a:lnTo>
                              <a:pt x="39" y="51"/>
                            </a:lnTo>
                            <a:lnTo>
                              <a:pt x="43" y="51"/>
                            </a:lnTo>
                            <a:lnTo>
                              <a:pt x="55" y="39"/>
                            </a:lnTo>
                            <a:lnTo>
                              <a:pt x="63" y="28"/>
                            </a:lnTo>
                            <a:lnTo>
                              <a:pt x="63" y="16"/>
                            </a:lnTo>
                            <a:lnTo>
                              <a:pt x="59" y="4"/>
                            </a:lnTo>
                            <a:lnTo>
                              <a:pt x="55" y="0"/>
                            </a:lnTo>
                            <a:close/>
                            <a:moveTo>
                              <a:pt x="55" y="24"/>
                            </a:moveTo>
                            <a:lnTo>
                              <a:pt x="39" y="24"/>
                            </a:lnTo>
                            <a:lnTo>
                              <a:pt x="47" y="28"/>
                            </a:lnTo>
                            <a:lnTo>
                              <a:pt x="55" y="24"/>
                            </a:lnTo>
                            <a:close/>
                            <a:moveTo>
                              <a:pt x="39" y="4"/>
                            </a:moveTo>
                            <a:lnTo>
                              <a:pt x="31" y="12"/>
                            </a:lnTo>
                            <a:lnTo>
                              <a:pt x="35" y="24"/>
                            </a:lnTo>
                            <a:lnTo>
                              <a:pt x="47" y="24"/>
                            </a:lnTo>
                            <a:lnTo>
                              <a:pt x="39" y="16"/>
                            </a:lnTo>
                            <a:lnTo>
                              <a:pt x="39" y="4"/>
                            </a:lnTo>
                            <a:close/>
                            <a:moveTo>
                              <a:pt x="47" y="0"/>
                            </a:moveTo>
                            <a:lnTo>
                              <a:pt x="43" y="0"/>
                            </a:lnTo>
                            <a:lnTo>
                              <a:pt x="39" y="4"/>
                            </a:lnTo>
                            <a:lnTo>
                              <a:pt x="47" y="0"/>
                            </a:lnTo>
                            <a:close/>
                            <a:moveTo>
                              <a:pt x="90" y="47"/>
                            </a:moveTo>
                            <a:lnTo>
                              <a:pt x="74" y="47"/>
                            </a:lnTo>
                            <a:lnTo>
                              <a:pt x="82" y="51"/>
                            </a:lnTo>
                            <a:lnTo>
                              <a:pt x="90" y="47"/>
                            </a:lnTo>
                            <a:close/>
                            <a:moveTo>
                              <a:pt x="74" y="39"/>
                            </a:moveTo>
                            <a:lnTo>
                              <a:pt x="70" y="47"/>
                            </a:lnTo>
                            <a:lnTo>
                              <a:pt x="82" y="47"/>
                            </a:lnTo>
                            <a:lnTo>
                              <a:pt x="74" y="43"/>
                            </a:lnTo>
                            <a:lnTo>
                              <a:pt x="74" y="39"/>
                            </a:lnTo>
                            <a:close/>
                            <a:moveTo>
                              <a:pt x="90" y="20"/>
                            </a:moveTo>
                            <a:lnTo>
                              <a:pt x="82" y="20"/>
                            </a:lnTo>
                            <a:lnTo>
                              <a:pt x="82" y="24"/>
                            </a:lnTo>
                            <a:lnTo>
                              <a:pt x="90" y="28"/>
                            </a:lnTo>
                            <a:lnTo>
                              <a:pt x="94" y="31"/>
                            </a:lnTo>
                            <a:lnTo>
                              <a:pt x="94" y="35"/>
                            </a:lnTo>
                            <a:lnTo>
                              <a:pt x="90" y="43"/>
                            </a:lnTo>
                            <a:lnTo>
                              <a:pt x="82" y="47"/>
                            </a:lnTo>
                            <a:lnTo>
                              <a:pt x="94" y="47"/>
                            </a:lnTo>
                            <a:lnTo>
                              <a:pt x="98" y="39"/>
                            </a:lnTo>
                            <a:lnTo>
                              <a:pt x="102" y="31"/>
                            </a:lnTo>
                            <a:lnTo>
                              <a:pt x="98" y="24"/>
                            </a:lnTo>
                            <a:lnTo>
                              <a:pt x="90" y="20"/>
                            </a:lnTo>
                            <a:close/>
                            <a:moveTo>
                              <a:pt x="98" y="0"/>
                            </a:moveTo>
                            <a:lnTo>
                              <a:pt x="90" y="0"/>
                            </a:lnTo>
                            <a:lnTo>
                              <a:pt x="90" y="4"/>
                            </a:lnTo>
                            <a:lnTo>
                              <a:pt x="94" y="8"/>
                            </a:lnTo>
                            <a:lnTo>
                              <a:pt x="94" y="16"/>
                            </a:lnTo>
                            <a:lnTo>
                              <a:pt x="98" y="8"/>
                            </a:lnTo>
                            <a:lnTo>
                              <a:pt x="98" y="0"/>
                            </a:lnTo>
                            <a:close/>
                            <a:moveTo>
                              <a:pt x="82" y="0"/>
                            </a:moveTo>
                            <a:lnTo>
                              <a:pt x="74" y="0"/>
                            </a:lnTo>
                            <a:lnTo>
                              <a:pt x="74" y="8"/>
                            </a:lnTo>
                            <a:lnTo>
                              <a:pt x="82" y="0"/>
                            </a:lnTo>
                            <a:close/>
                            <a:moveTo>
                              <a:pt x="110" y="39"/>
                            </a:moveTo>
                            <a:lnTo>
                              <a:pt x="110" y="47"/>
                            </a:lnTo>
                            <a:lnTo>
                              <a:pt x="118" y="51"/>
                            </a:lnTo>
                            <a:lnTo>
                              <a:pt x="125" y="47"/>
                            </a:lnTo>
                            <a:lnTo>
                              <a:pt x="121" y="47"/>
                            </a:lnTo>
                            <a:lnTo>
                              <a:pt x="114" y="43"/>
                            </a:lnTo>
                            <a:lnTo>
                              <a:pt x="110" y="39"/>
                            </a:lnTo>
                            <a:close/>
                            <a:moveTo>
                              <a:pt x="133" y="0"/>
                            </a:moveTo>
                            <a:lnTo>
                              <a:pt x="125" y="0"/>
                            </a:lnTo>
                            <a:lnTo>
                              <a:pt x="133" y="8"/>
                            </a:lnTo>
                            <a:lnTo>
                              <a:pt x="129" y="16"/>
                            </a:lnTo>
                            <a:lnTo>
                              <a:pt x="125" y="20"/>
                            </a:lnTo>
                            <a:lnTo>
                              <a:pt x="121" y="20"/>
                            </a:lnTo>
                            <a:lnTo>
                              <a:pt x="118" y="24"/>
                            </a:lnTo>
                            <a:lnTo>
                              <a:pt x="121" y="24"/>
                            </a:lnTo>
                            <a:lnTo>
                              <a:pt x="129" y="28"/>
                            </a:lnTo>
                            <a:lnTo>
                              <a:pt x="133" y="31"/>
                            </a:lnTo>
                            <a:lnTo>
                              <a:pt x="133" y="35"/>
                            </a:lnTo>
                            <a:lnTo>
                              <a:pt x="129" y="43"/>
                            </a:lnTo>
                            <a:lnTo>
                              <a:pt x="121" y="47"/>
                            </a:lnTo>
                            <a:lnTo>
                              <a:pt x="133" y="47"/>
                            </a:lnTo>
                            <a:lnTo>
                              <a:pt x="137" y="39"/>
                            </a:lnTo>
                            <a:lnTo>
                              <a:pt x="137" y="28"/>
                            </a:lnTo>
                            <a:lnTo>
                              <a:pt x="129" y="20"/>
                            </a:lnTo>
                            <a:lnTo>
                              <a:pt x="133" y="16"/>
                            </a:lnTo>
                            <a:lnTo>
                              <a:pt x="137" y="8"/>
                            </a:lnTo>
                            <a:lnTo>
                              <a:pt x="133" y="0"/>
                            </a:lnTo>
                            <a:close/>
                            <a:moveTo>
                              <a:pt x="121" y="0"/>
                            </a:moveTo>
                            <a:lnTo>
                              <a:pt x="114" y="0"/>
                            </a:lnTo>
                            <a:lnTo>
                              <a:pt x="114" y="8"/>
                            </a:lnTo>
                            <a:lnTo>
                              <a:pt x="121" y="0"/>
                            </a:lnTo>
                            <a:close/>
                          </a:path>
                        </a:pathLst>
                      </a:custGeom>
                      <a:solidFill>
                        <a:srgbClr val="535F66"/>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786450</wp:posOffset>
              </wp:positionH>
              <wp:positionV relativeFrom="page">
                <wp:posOffset>845502</wp:posOffset>
              </wp:positionV>
              <wp:extent cx="134620" cy="80010"/>
              <wp:effectExtent b="0" l="0" r="0" t="0"/>
              <wp:wrapSquare wrapText="bothSides" distB="0" distT="0" distL="0" distR="0"/>
              <wp:docPr id="58"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134620" cy="8001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45"/>
    <w:rsid w:val="00021FB6"/>
    <w:rsid w:val="000E3DF0"/>
    <w:rsid w:val="004506BF"/>
    <w:rsid w:val="00461812"/>
    <w:rsid w:val="00466E86"/>
    <w:rsid w:val="008F5553"/>
    <w:rsid w:val="00915A4C"/>
    <w:rsid w:val="00BB51DC"/>
    <w:rsid w:val="00F11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5CD7"/>
  <w15:docId w15:val="{742A2645-2547-4FFB-8F48-B711841D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00" w:right="1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7AA9"/>
    <w:pPr>
      <w:tabs>
        <w:tab w:val="center" w:pos="4252"/>
        <w:tab w:val="right" w:pos="8504"/>
      </w:tabs>
    </w:pPr>
  </w:style>
  <w:style w:type="character" w:customStyle="1" w:styleId="CabealhoChar">
    <w:name w:val="Cabeçalho Char"/>
    <w:basedOn w:val="Fontepargpadro"/>
    <w:link w:val="Cabealho"/>
    <w:uiPriority w:val="99"/>
    <w:rsid w:val="00EA7AA9"/>
    <w:rPr>
      <w:rFonts w:ascii="Arial" w:eastAsia="Arial" w:hAnsi="Arial" w:cs="Arial"/>
      <w:lang w:val="pt-PT"/>
    </w:rPr>
  </w:style>
  <w:style w:type="paragraph" w:styleId="Rodap">
    <w:name w:val="footer"/>
    <w:basedOn w:val="Normal"/>
    <w:link w:val="RodapChar"/>
    <w:uiPriority w:val="99"/>
    <w:unhideWhenUsed/>
    <w:rsid w:val="00EA7AA9"/>
    <w:pPr>
      <w:tabs>
        <w:tab w:val="center" w:pos="4252"/>
        <w:tab w:val="right" w:pos="8504"/>
      </w:tabs>
    </w:pPr>
  </w:style>
  <w:style w:type="character" w:customStyle="1" w:styleId="RodapChar">
    <w:name w:val="Rodapé Char"/>
    <w:basedOn w:val="Fontepargpadro"/>
    <w:link w:val="Rodap"/>
    <w:uiPriority w:val="99"/>
    <w:rsid w:val="00EA7AA9"/>
    <w:rPr>
      <w:rFonts w:ascii="Arial" w:eastAsia="Arial" w:hAnsi="Arial" w:cs="Arial"/>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unifesp.br/reitoria/prae/editais/editais/auxilio-permanencia/anexos" TargetMode="External"/><Relationship Id="rId18" Type="http://schemas.openxmlformats.org/officeDocument/2006/relationships/hyperlink" Target="https://www.unifesp.br/reitoria/prae/editais/editais/auxilio-permanencia/anexo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5.png"/><Relationship Id="rId12" Type="http://schemas.openxmlformats.org/officeDocument/2006/relationships/hyperlink" Target="https://meu.inss.gov.br/central/" TargetMode="External"/><Relationship Id="rId17" Type="http://schemas.openxmlformats.org/officeDocument/2006/relationships/hyperlink" Target="https://www.unifesp.br/reitoria/prae/editais/editais/auxilio-permanencia/anexos" TargetMode="External"/><Relationship Id="rId2" Type="http://schemas.openxmlformats.org/officeDocument/2006/relationships/styles" Target="styles.xml"/><Relationship Id="rId16" Type="http://schemas.openxmlformats.org/officeDocument/2006/relationships/hyperlink" Target="https://sd.maisemprego.mte.gov.br/sdweb/consulta.js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ifesp.br/reitoria/prae/editais/editais/auxilio-permanencia/anexos" TargetMode="External"/><Relationship Id="rId5" Type="http://schemas.openxmlformats.org/officeDocument/2006/relationships/footnotes" Target="footnotes.xml"/><Relationship Id="rId15" Type="http://schemas.openxmlformats.org/officeDocument/2006/relationships/hyperlink" Target="https://empregabrasil.mte.gov.br/carteira-de-trabalho-digital/" TargetMode="External"/><Relationship Id="rId23" Type="http://schemas.openxmlformats.org/officeDocument/2006/relationships/theme" Target="theme/theme1.xml"/><Relationship Id="rId10" Type="http://schemas.openxmlformats.org/officeDocument/2006/relationships/hyperlink" Target="https://www.receita.fazenda.gov.br/Aplicacoes/SSL/ATCTA/CPF/ConsultaSituacao/ConsultaPublica.asp" TargetMode="External"/><Relationship Id="rId19" Type="http://schemas.openxmlformats.org/officeDocument/2006/relationships/hyperlink" Target="http://www.portaldoempreendedor.gov.br/temas/jasou/servicos/declaracao-anual-mei-dasn" TargetMode="Externa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hyperlink" Target="https://meu.inss.gov.br/centra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NOrpq23vE6MVTU6itCF1bUR2g==">AMUW2mWPDqa7OSvqIuLWhkKB8s9aq9vZiTdYRBc1CQWECo8hsXvT/G7GBsOeUmAoQfrnEQ5EiHyS0gdF3JQ4GtYcdZMea0Pk1YLoHicqJ7cAm2TwsWP+30k=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1448</Words>
  <Characters>7822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Ligia A. Azzalis</cp:lastModifiedBy>
  <cp:revision>2</cp:revision>
  <dcterms:created xsi:type="dcterms:W3CDTF">2020-08-22T22:44:00Z</dcterms:created>
  <dcterms:modified xsi:type="dcterms:W3CDTF">2020-08-22T22:44:00Z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Microsoft® Word 2013</vt:lpwstr>
  </property>
  <property fmtid="{D5CDD505-2E9C-101B-9397-08002B2CF9AE}" pid="4" name="LastSaved">
    <vt:filetime>2020-04-23T00:00:00Z</vt:filetime>
  </property>
</Properties>
</file>